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2C" w:rsidRPr="00FA06EB" w:rsidRDefault="00F57B2C" w:rsidP="00FA06EB">
      <w:pPr>
        <w:pStyle w:val="Default"/>
        <w:jc w:val="center"/>
        <w:rPr>
          <w:b/>
        </w:rPr>
      </w:pPr>
      <w:r w:rsidRPr="00FA06EB">
        <w:rPr>
          <w:b/>
        </w:rPr>
        <w:t>АДМИНИСТРАЦИЯ</w:t>
      </w:r>
    </w:p>
    <w:p w:rsidR="00F57B2C" w:rsidRPr="00FA06EB" w:rsidRDefault="005C2E30" w:rsidP="00FA06EB">
      <w:pPr>
        <w:pStyle w:val="Default"/>
        <w:jc w:val="center"/>
        <w:rPr>
          <w:b/>
        </w:rPr>
      </w:pPr>
      <w:r>
        <w:rPr>
          <w:b/>
        </w:rPr>
        <w:t>СОЛОДЧИНСКОГО</w:t>
      </w:r>
      <w:r w:rsidR="00F57B2C" w:rsidRPr="00FA06EB">
        <w:rPr>
          <w:b/>
        </w:rPr>
        <w:t xml:space="preserve"> СЕЛЬСКОГО ПОСЕЛЕНИЯ</w:t>
      </w:r>
    </w:p>
    <w:p w:rsidR="00F57B2C" w:rsidRPr="00FA06EB" w:rsidRDefault="00F57B2C" w:rsidP="00FA06EB">
      <w:pPr>
        <w:pStyle w:val="Default"/>
        <w:pBdr>
          <w:bottom w:val="single" w:sz="12" w:space="1" w:color="auto"/>
        </w:pBdr>
        <w:jc w:val="center"/>
        <w:rPr>
          <w:b/>
        </w:rPr>
      </w:pPr>
      <w:r w:rsidRPr="00FA06EB">
        <w:rPr>
          <w:b/>
        </w:rPr>
        <w:t>ОЛЬХОВСКОГО МУНИЦИПАЛЬНОГО РАЙОНА</w:t>
      </w:r>
      <w:r w:rsidRPr="00FA06EB">
        <w:rPr>
          <w:b/>
        </w:rPr>
        <w:br/>
        <w:t>ВОЛГОГРАДСКОЙ ОБЛАСТИ</w:t>
      </w:r>
    </w:p>
    <w:p w:rsidR="00F57B2C" w:rsidRPr="0008075F" w:rsidRDefault="00F57B2C" w:rsidP="00FA06EB">
      <w:pPr>
        <w:pStyle w:val="Default"/>
        <w:jc w:val="center"/>
      </w:pPr>
    </w:p>
    <w:p w:rsidR="00F57B2C" w:rsidRPr="0008075F" w:rsidRDefault="00F57B2C" w:rsidP="00FA06EB">
      <w:pPr>
        <w:pStyle w:val="Default"/>
        <w:jc w:val="center"/>
      </w:pPr>
      <w:r w:rsidRPr="0008075F">
        <w:t>ПОСТАНОВЛЕНИЕ</w:t>
      </w:r>
    </w:p>
    <w:p w:rsidR="00F57B2C" w:rsidRPr="00FA06EB" w:rsidRDefault="0064790D" w:rsidP="00FA06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  09 октября </w:t>
      </w:r>
      <w:r w:rsidR="00F57B2C">
        <w:rPr>
          <w:sz w:val="28"/>
          <w:szCs w:val="28"/>
        </w:rPr>
        <w:t>2015 г</w:t>
      </w:r>
      <w:r w:rsidR="005C2E30">
        <w:rPr>
          <w:sz w:val="28"/>
          <w:szCs w:val="28"/>
        </w:rPr>
        <w:t>.  № 7</w:t>
      </w:r>
      <w:r w:rsidR="00F57B2C">
        <w:rPr>
          <w:sz w:val="28"/>
          <w:szCs w:val="28"/>
        </w:rPr>
        <w:t>1</w:t>
      </w:r>
    </w:p>
    <w:p w:rsidR="00F57B2C" w:rsidRPr="00FA06EB" w:rsidRDefault="00F57B2C" w:rsidP="00FA06EB">
      <w:pPr>
        <w:pStyle w:val="Default"/>
        <w:rPr>
          <w:sz w:val="28"/>
          <w:szCs w:val="28"/>
        </w:rPr>
      </w:pPr>
      <w:r w:rsidRPr="00FA06EB">
        <w:rPr>
          <w:sz w:val="28"/>
          <w:szCs w:val="28"/>
        </w:rPr>
        <w:t>Об утверждении административного регламента</w:t>
      </w:r>
    </w:p>
    <w:p w:rsidR="00F57B2C" w:rsidRPr="00FA06EB" w:rsidRDefault="00CA30B3" w:rsidP="00FA06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предоставления Центром Досуга Молодежи «Созвездие»</w:t>
      </w:r>
    </w:p>
    <w:p w:rsidR="00F57B2C" w:rsidRPr="00FA06EB" w:rsidRDefault="005C2E30" w:rsidP="00FA06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Солодчинского</w:t>
      </w:r>
      <w:r w:rsidR="00F57B2C" w:rsidRPr="00FA06EB">
        <w:rPr>
          <w:sz w:val="28"/>
          <w:szCs w:val="28"/>
        </w:rPr>
        <w:t xml:space="preserve"> сельского  поселения </w:t>
      </w:r>
    </w:p>
    <w:p w:rsidR="00F57B2C" w:rsidRPr="00FA06EB" w:rsidRDefault="00F57B2C" w:rsidP="00FA06EB">
      <w:pPr>
        <w:pStyle w:val="Default"/>
        <w:rPr>
          <w:sz w:val="28"/>
          <w:szCs w:val="28"/>
        </w:rPr>
      </w:pPr>
      <w:r w:rsidRPr="00FA06EB">
        <w:rPr>
          <w:sz w:val="28"/>
          <w:szCs w:val="28"/>
        </w:rPr>
        <w:t xml:space="preserve">муниципальной услуги « Предоставление библиотечных услуг </w:t>
      </w:r>
    </w:p>
    <w:p w:rsidR="00F57B2C" w:rsidRDefault="00F57B2C" w:rsidP="00FA06EB">
      <w:pPr>
        <w:pStyle w:val="Default"/>
        <w:rPr>
          <w:sz w:val="28"/>
          <w:szCs w:val="28"/>
        </w:rPr>
      </w:pPr>
      <w:r w:rsidRPr="00FA06EB">
        <w:rPr>
          <w:sz w:val="28"/>
          <w:szCs w:val="28"/>
        </w:rPr>
        <w:t xml:space="preserve">на территории </w:t>
      </w:r>
      <w:r w:rsidR="005C2E30">
        <w:rPr>
          <w:sz w:val="28"/>
          <w:szCs w:val="28"/>
        </w:rPr>
        <w:t>Солодчинского</w:t>
      </w:r>
      <w:r w:rsidRPr="00FA06EB">
        <w:rPr>
          <w:sz w:val="28"/>
          <w:szCs w:val="28"/>
        </w:rPr>
        <w:t xml:space="preserve"> сельского поселения»</w:t>
      </w:r>
    </w:p>
    <w:p w:rsidR="00F57B2C" w:rsidRPr="00FA06EB" w:rsidRDefault="00F57B2C" w:rsidP="00FA06EB">
      <w:pPr>
        <w:pStyle w:val="Default"/>
        <w:rPr>
          <w:sz w:val="28"/>
          <w:szCs w:val="28"/>
        </w:rPr>
      </w:pPr>
    </w:p>
    <w:p w:rsidR="00F57B2C" w:rsidRPr="00FA06EB" w:rsidRDefault="00F57B2C" w:rsidP="00FA06EB">
      <w:pPr>
        <w:pStyle w:val="Default"/>
        <w:ind w:firstLine="708"/>
        <w:jc w:val="both"/>
        <w:rPr>
          <w:rStyle w:val="apple-converted-space"/>
          <w:sz w:val="28"/>
          <w:szCs w:val="28"/>
        </w:rPr>
      </w:pPr>
      <w:r w:rsidRPr="00FA06EB">
        <w:rPr>
          <w:sz w:val="28"/>
          <w:szCs w:val="28"/>
        </w:rPr>
        <w:t xml:space="preserve"> В соответствии с Федеральными законами от 27 июля 2010 г. № 210-ФЗ «Об организации предоставления государственных и муниципальных услуг»,  от 29 декабря 1994 г. № 78-ФЗ    «О библиотечном деле», Законом Волгоградской области от 13.05.2008 №1686-ОД «О библиотечном деле в Волгоградской области»;</w:t>
      </w:r>
    </w:p>
    <w:p w:rsidR="00F57B2C" w:rsidRPr="00FA06EB" w:rsidRDefault="00F57B2C" w:rsidP="00FA06EB">
      <w:pPr>
        <w:pStyle w:val="Default"/>
        <w:jc w:val="both"/>
        <w:rPr>
          <w:sz w:val="28"/>
          <w:szCs w:val="28"/>
        </w:rPr>
      </w:pPr>
      <w:r w:rsidRPr="00FA06EB">
        <w:rPr>
          <w:sz w:val="28"/>
          <w:szCs w:val="28"/>
        </w:rPr>
        <w:t>ПОСТАНОВЛЯЮ:</w:t>
      </w:r>
    </w:p>
    <w:p w:rsidR="00F57B2C" w:rsidRPr="00FA06EB" w:rsidRDefault="00F57B2C" w:rsidP="00FA06EB">
      <w:pPr>
        <w:pStyle w:val="Default"/>
        <w:ind w:firstLine="708"/>
        <w:jc w:val="both"/>
        <w:rPr>
          <w:sz w:val="28"/>
          <w:szCs w:val="28"/>
        </w:rPr>
      </w:pPr>
      <w:r w:rsidRPr="00FA06EB">
        <w:rPr>
          <w:sz w:val="28"/>
          <w:szCs w:val="28"/>
        </w:rPr>
        <w:t>1. Утвердить  административ</w:t>
      </w:r>
      <w:r w:rsidR="00CA30B3">
        <w:rPr>
          <w:sz w:val="28"/>
          <w:szCs w:val="28"/>
        </w:rPr>
        <w:t xml:space="preserve">ный регламент предоставления </w:t>
      </w:r>
      <w:r w:rsidRPr="00FA06EB">
        <w:rPr>
          <w:sz w:val="28"/>
          <w:szCs w:val="28"/>
        </w:rPr>
        <w:t xml:space="preserve"> </w:t>
      </w:r>
      <w:r w:rsidR="00CA30B3">
        <w:rPr>
          <w:sz w:val="28"/>
          <w:szCs w:val="28"/>
        </w:rPr>
        <w:t>Центром Досуга Молодежи «Созвездие»</w:t>
      </w:r>
      <w:r w:rsidR="00CA30B3">
        <w:rPr>
          <w:sz w:val="28"/>
          <w:szCs w:val="28"/>
        </w:rPr>
        <w:t xml:space="preserve"> </w:t>
      </w:r>
      <w:r w:rsidR="005C2E30">
        <w:rPr>
          <w:sz w:val="28"/>
          <w:szCs w:val="28"/>
        </w:rPr>
        <w:t>Солодчинского</w:t>
      </w:r>
      <w:r w:rsidRPr="00FA06EB">
        <w:rPr>
          <w:sz w:val="28"/>
          <w:szCs w:val="28"/>
        </w:rPr>
        <w:t xml:space="preserve"> сельского поселения муниципальной услуги «Предоставление библиотечных услуг на территории </w:t>
      </w:r>
      <w:r w:rsidR="005C2E30">
        <w:rPr>
          <w:sz w:val="28"/>
          <w:szCs w:val="28"/>
        </w:rPr>
        <w:t>Солодчинского</w:t>
      </w:r>
      <w:r w:rsidR="004C6F0D">
        <w:rPr>
          <w:sz w:val="28"/>
          <w:szCs w:val="28"/>
        </w:rPr>
        <w:t xml:space="preserve"> сельского поселения</w:t>
      </w:r>
      <w:proofErr w:type="gramStart"/>
      <w:r w:rsidR="004C6F0D">
        <w:rPr>
          <w:sz w:val="28"/>
          <w:szCs w:val="28"/>
        </w:rPr>
        <w:t>»</w:t>
      </w:r>
      <w:r w:rsidR="00CA30B3">
        <w:rPr>
          <w:sz w:val="28"/>
          <w:szCs w:val="28"/>
        </w:rPr>
        <w:t>(</w:t>
      </w:r>
      <w:proofErr w:type="gramEnd"/>
      <w:r w:rsidR="00CA30B3">
        <w:rPr>
          <w:sz w:val="28"/>
          <w:szCs w:val="28"/>
        </w:rPr>
        <w:t>Приложение №1)</w:t>
      </w:r>
      <w:r w:rsidR="004C6F0D">
        <w:rPr>
          <w:sz w:val="28"/>
          <w:szCs w:val="28"/>
        </w:rPr>
        <w:t>.</w:t>
      </w:r>
    </w:p>
    <w:p w:rsidR="00CA30B3" w:rsidRDefault="004C6F0D" w:rsidP="00CA30B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57B2C" w:rsidRPr="00FA06EB">
        <w:rPr>
          <w:sz w:val="28"/>
          <w:szCs w:val="28"/>
        </w:rPr>
        <w:t xml:space="preserve"> </w:t>
      </w:r>
      <w:proofErr w:type="gramStart"/>
      <w:r w:rsidR="00F57B2C" w:rsidRPr="00FA06EB">
        <w:rPr>
          <w:sz w:val="28"/>
          <w:szCs w:val="28"/>
        </w:rPr>
        <w:t>Контроль за</w:t>
      </w:r>
      <w:proofErr w:type="gramEnd"/>
      <w:r w:rsidR="00F57B2C" w:rsidRPr="00FA06E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A30B3" w:rsidRPr="00817691" w:rsidRDefault="00CA30B3" w:rsidP="00CA30B3">
      <w:pPr>
        <w:pStyle w:val="a3"/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7691">
        <w:rPr>
          <w:sz w:val="28"/>
          <w:szCs w:val="28"/>
        </w:rPr>
        <w:t xml:space="preserve">4. </w:t>
      </w:r>
      <w:r>
        <w:rPr>
          <w:sz w:val="28"/>
          <w:szCs w:val="28"/>
        </w:rPr>
        <w:t>Настоящее постановление вступает в силу с момента его официального опубликования (обнародования)</w:t>
      </w:r>
      <w:r w:rsidRPr="00817691">
        <w:rPr>
          <w:sz w:val="28"/>
          <w:szCs w:val="28"/>
        </w:rPr>
        <w:t>.</w:t>
      </w:r>
    </w:p>
    <w:p w:rsidR="00F57B2C" w:rsidRDefault="00F57B2C" w:rsidP="00CA30B3">
      <w:pPr>
        <w:pStyle w:val="Default"/>
        <w:ind w:firstLine="708"/>
        <w:jc w:val="both"/>
        <w:rPr>
          <w:sz w:val="28"/>
          <w:szCs w:val="28"/>
        </w:rPr>
      </w:pPr>
    </w:p>
    <w:p w:rsidR="00F57B2C" w:rsidRDefault="00F57B2C" w:rsidP="00FA06EB">
      <w:pPr>
        <w:jc w:val="both"/>
        <w:rPr>
          <w:rFonts w:ascii="Times New Roman" w:hAnsi="Times New Roman"/>
          <w:sz w:val="28"/>
          <w:szCs w:val="28"/>
        </w:rPr>
      </w:pPr>
    </w:p>
    <w:p w:rsidR="00F57B2C" w:rsidRPr="00FA06EB" w:rsidRDefault="00F57B2C" w:rsidP="00FA06EB">
      <w:pPr>
        <w:pStyle w:val="Default"/>
        <w:rPr>
          <w:sz w:val="28"/>
          <w:szCs w:val="28"/>
        </w:rPr>
      </w:pPr>
      <w:r w:rsidRPr="00FA06EB">
        <w:rPr>
          <w:sz w:val="28"/>
          <w:szCs w:val="28"/>
        </w:rPr>
        <w:t xml:space="preserve">Глава </w:t>
      </w:r>
      <w:r w:rsidR="005C2E30">
        <w:rPr>
          <w:sz w:val="28"/>
          <w:szCs w:val="28"/>
        </w:rPr>
        <w:t>Солодчинского</w:t>
      </w:r>
    </w:p>
    <w:p w:rsidR="00F57B2C" w:rsidRPr="00FA06EB" w:rsidRDefault="00F57B2C" w:rsidP="00FA06EB">
      <w:pPr>
        <w:pStyle w:val="Default"/>
        <w:rPr>
          <w:sz w:val="28"/>
          <w:szCs w:val="28"/>
        </w:rPr>
      </w:pPr>
      <w:r w:rsidRPr="00FA06EB">
        <w:rPr>
          <w:sz w:val="28"/>
          <w:szCs w:val="28"/>
        </w:rPr>
        <w:t xml:space="preserve">сельского поселения                                        </w:t>
      </w:r>
      <w:r w:rsidR="0064790D">
        <w:rPr>
          <w:sz w:val="28"/>
          <w:szCs w:val="28"/>
        </w:rPr>
        <w:t>Л.Н. Харитонова</w:t>
      </w:r>
    </w:p>
    <w:p w:rsidR="00F57B2C" w:rsidRDefault="00F57B2C" w:rsidP="00370E6A">
      <w:pPr>
        <w:rPr>
          <w:rFonts w:ascii="Times New Roman" w:hAnsi="Times New Roman"/>
          <w:sz w:val="28"/>
          <w:szCs w:val="28"/>
        </w:rPr>
      </w:pPr>
    </w:p>
    <w:p w:rsidR="00F57B2C" w:rsidRDefault="00F57B2C" w:rsidP="00370E6A">
      <w:pPr>
        <w:rPr>
          <w:rFonts w:ascii="Times New Roman" w:hAnsi="Times New Roman"/>
          <w:sz w:val="28"/>
          <w:szCs w:val="28"/>
        </w:rPr>
      </w:pPr>
    </w:p>
    <w:p w:rsidR="00F57B2C" w:rsidRDefault="00F57B2C" w:rsidP="00370E6A">
      <w:pPr>
        <w:rPr>
          <w:rFonts w:ascii="Times New Roman" w:hAnsi="Times New Roman"/>
          <w:sz w:val="28"/>
          <w:szCs w:val="28"/>
        </w:rPr>
      </w:pPr>
    </w:p>
    <w:p w:rsidR="00F57B2C" w:rsidRDefault="00F57B2C" w:rsidP="00370E6A">
      <w:pPr>
        <w:rPr>
          <w:rFonts w:ascii="Times New Roman" w:hAnsi="Times New Roman"/>
          <w:sz w:val="28"/>
          <w:szCs w:val="28"/>
        </w:rPr>
      </w:pPr>
    </w:p>
    <w:p w:rsidR="00F57B2C" w:rsidRDefault="00F57B2C" w:rsidP="00370E6A">
      <w:pPr>
        <w:rPr>
          <w:rFonts w:ascii="Times New Roman" w:hAnsi="Times New Roman"/>
          <w:sz w:val="28"/>
          <w:szCs w:val="28"/>
        </w:rPr>
      </w:pPr>
    </w:p>
    <w:p w:rsidR="00F57B2C" w:rsidRDefault="00F57B2C" w:rsidP="006479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C6F0D" w:rsidRDefault="004C6F0D" w:rsidP="006479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C6F0D" w:rsidRDefault="004C6F0D" w:rsidP="006479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C6F0D" w:rsidRDefault="004C6F0D" w:rsidP="006479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C6F0D" w:rsidRDefault="004C6F0D" w:rsidP="006479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C6F0D" w:rsidRDefault="004C6F0D" w:rsidP="006479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C6F0D" w:rsidRDefault="004C6F0D" w:rsidP="006479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C6F0D" w:rsidRDefault="004C6F0D" w:rsidP="006479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C6F0D" w:rsidRPr="0064790D" w:rsidRDefault="004C6F0D" w:rsidP="006479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2E30" w:rsidRPr="0064790D" w:rsidRDefault="005C2E30" w:rsidP="0064790D">
      <w:pPr>
        <w:pStyle w:val="Default"/>
        <w:jc w:val="right"/>
        <w:rPr>
          <w:sz w:val="20"/>
          <w:szCs w:val="20"/>
        </w:rPr>
      </w:pPr>
      <w:r w:rsidRPr="0064790D">
        <w:rPr>
          <w:sz w:val="20"/>
          <w:szCs w:val="20"/>
        </w:rPr>
        <w:t>Приложение №1</w:t>
      </w:r>
    </w:p>
    <w:p w:rsidR="00F57B2C" w:rsidRPr="0064790D" w:rsidRDefault="005C2E30" w:rsidP="0064790D">
      <w:pPr>
        <w:pStyle w:val="Default"/>
        <w:jc w:val="right"/>
        <w:rPr>
          <w:sz w:val="20"/>
          <w:szCs w:val="20"/>
        </w:rPr>
      </w:pPr>
      <w:r w:rsidRPr="0064790D">
        <w:rPr>
          <w:sz w:val="20"/>
          <w:szCs w:val="20"/>
        </w:rPr>
        <w:t>к постановлению № 71 от 09.10.2015 года</w:t>
      </w:r>
      <w:r w:rsidR="00F57B2C" w:rsidRPr="0064790D">
        <w:rPr>
          <w:sz w:val="20"/>
          <w:szCs w:val="20"/>
        </w:rPr>
        <w:t xml:space="preserve"> </w:t>
      </w:r>
    </w:p>
    <w:p w:rsidR="00F57B2C" w:rsidRPr="0064790D" w:rsidRDefault="00F57B2C" w:rsidP="0064790D">
      <w:pPr>
        <w:pStyle w:val="Default"/>
        <w:jc w:val="right"/>
        <w:rPr>
          <w:sz w:val="20"/>
          <w:szCs w:val="20"/>
        </w:rPr>
      </w:pPr>
      <w:r w:rsidRPr="0064790D">
        <w:rPr>
          <w:sz w:val="20"/>
          <w:szCs w:val="20"/>
        </w:rPr>
        <w:t xml:space="preserve">администрации </w:t>
      </w:r>
      <w:r w:rsidR="005C2E30" w:rsidRPr="0064790D">
        <w:rPr>
          <w:sz w:val="20"/>
          <w:szCs w:val="20"/>
        </w:rPr>
        <w:t>Солодчинского</w:t>
      </w:r>
      <w:r w:rsidRPr="0064790D">
        <w:rPr>
          <w:sz w:val="20"/>
          <w:szCs w:val="20"/>
        </w:rPr>
        <w:t xml:space="preserve"> </w:t>
      </w:r>
    </w:p>
    <w:p w:rsidR="00F57B2C" w:rsidRPr="0064790D" w:rsidRDefault="00F57B2C" w:rsidP="0064790D">
      <w:pPr>
        <w:pStyle w:val="Default"/>
        <w:jc w:val="right"/>
        <w:rPr>
          <w:sz w:val="20"/>
          <w:szCs w:val="20"/>
        </w:rPr>
      </w:pPr>
      <w:r w:rsidRPr="0064790D">
        <w:rPr>
          <w:sz w:val="20"/>
          <w:szCs w:val="20"/>
        </w:rPr>
        <w:t xml:space="preserve">сельского поселения </w:t>
      </w:r>
    </w:p>
    <w:p w:rsidR="0064790D" w:rsidRPr="0064790D" w:rsidRDefault="0064790D" w:rsidP="0064790D">
      <w:pPr>
        <w:pStyle w:val="Default"/>
        <w:jc w:val="right"/>
        <w:rPr>
          <w:sz w:val="20"/>
          <w:szCs w:val="20"/>
        </w:rPr>
      </w:pPr>
      <w:r w:rsidRPr="0064790D">
        <w:rPr>
          <w:sz w:val="20"/>
          <w:szCs w:val="20"/>
        </w:rPr>
        <w:t>Об утверждении административного регламента</w:t>
      </w:r>
    </w:p>
    <w:p w:rsidR="0064790D" w:rsidRPr="0064790D" w:rsidRDefault="0064790D" w:rsidP="0064790D">
      <w:pPr>
        <w:pStyle w:val="Default"/>
        <w:jc w:val="right"/>
        <w:rPr>
          <w:sz w:val="20"/>
          <w:szCs w:val="20"/>
        </w:rPr>
      </w:pPr>
      <w:r w:rsidRPr="0064790D">
        <w:rPr>
          <w:sz w:val="20"/>
          <w:szCs w:val="20"/>
        </w:rPr>
        <w:t>предоставления Центром Досуга Молодежи «Созвездие»</w:t>
      </w:r>
    </w:p>
    <w:p w:rsidR="0064790D" w:rsidRPr="0064790D" w:rsidRDefault="0064790D" w:rsidP="0064790D">
      <w:pPr>
        <w:pStyle w:val="Default"/>
        <w:jc w:val="right"/>
        <w:rPr>
          <w:sz w:val="20"/>
          <w:szCs w:val="20"/>
        </w:rPr>
      </w:pPr>
      <w:r w:rsidRPr="0064790D">
        <w:rPr>
          <w:sz w:val="20"/>
          <w:szCs w:val="20"/>
        </w:rPr>
        <w:t xml:space="preserve">Солодчинского сельского  поселения </w:t>
      </w:r>
    </w:p>
    <w:p w:rsidR="0064790D" w:rsidRPr="0064790D" w:rsidRDefault="0064790D" w:rsidP="0064790D">
      <w:pPr>
        <w:pStyle w:val="Default"/>
        <w:jc w:val="right"/>
        <w:rPr>
          <w:sz w:val="20"/>
          <w:szCs w:val="20"/>
        </w:rPr>
      </w:pPr>
      <w:r w:rsidRPr="0064790D">
        <w:rPr>
          <w:sz w:val="20"/>
          <w:szCs w:val="20"/>
        </w:rPr>
        <w:t xml:space="preserve">муниципальной услуги « Предоставление библиотечных услуг </w:t>
      </w:r>
    </w:p>
    <w:p w:rsidR="0064790D" w:rsidRPr="0064790D" w:rsidRDefault="0064790D" w:rsidP="0064790D">
      <w:pPr>
        <w:pStyle w:val="Default"/>
        <w:jc w:val="right"/>
        <w:rPr>
          <w:sz w:val="20"/>
          <w:szCs w:val="20"/>
        </w:rPr>
      </w:pPr>
      <w:r w:rsidRPr="0064790D">
        <w:rPr>
          <w:sz w:val="20"/>
          <w:szCs w:val="20"/>
        </w:rPr>
        <w:t>на территории Солодчинского сельского поселения»</w:t>
      </w:r>
    </w:p>
    <w:p w:rsidR="00F57B2C" w:rsidRDefault="00F57B2C" w:rsidP="00370E6A">
      <w:pPr>
        <w:pStyle w:val="Default"/>
        <w:jc w:val="center"/>
      </w:pPr>
    </w:p>
    <w:p w:rsidR="005C2E30" w:rsidRDefault="005C2E30" w:rsidP="00370E6A">
      <w:pPr>
        <w:pStyle w:val="Default"/>
        <w:jc w:val="center"/>
        <w:rPr>
          <w:b/>
        </w:rPr>
      </w:pPr>
    </w:p>
    <w:p w:rsidR="00F57B2C" w:rsidRDefault="00F57B2C" w:rsidP="00370E6A">
      <w:pPr>
        <w:pStyle w:val="Default"/>
        <w:jc w:val="center"/>
        <w:rPr>
          <w:b/>
        </w:rPr>
      </w:pPr>
      <w:r w:rsidRPr="002D2434">
        <w:rPr>
          <w:b/>
        </w:rPr>
        <w:t xml:space="preserve">Административный регламент  </w:t>
      </w:r>
    </w:p>
    <w:p w:rsidR="00F57B2C" w:rsidRPr="002D2434" w:rsidRDefault="00F57B2C" w:rsidP="00370E6A">
      <w:pPr>
        <w:pStyle w:val="Default"/>
        <w:jc w:val="center"/>
        <w:rPr>
          <w:b/>
        </w:rPr>
      </w:pPr>
      <w:r w:rsidRPr="002D2434">
        <w:rPr>
          <w:b/>
        </w:rPr>
        <w:t>предоставления Муниципальным</w:t>
      </w:r>
      <w:r>
        <w:rPr>
          <w:b/>
        </w:rPr>
        <w:t xml:space="preserve"> учреждением культуры </w:t>
      </w:r>
      <w:r w:rsidR="005C2E30">
        <w:rPr>
          <w:b/>
        </w:rPr>
        <w:t>Солодчинского</w:t>
      </w:r>
      <w:r>
        <w:rPr>
          <w:b/>
        </w:rPr>
        <w:t xml:space="preserve"> сельского поселения </w:t>
      </w:r>
      <w:r w:rsidRPr="002D2434">
        <w:rPr>
          <w:b/>
        </w:rPr>
        <w:t>муниципальной услуги «Предоставление библиотечных услуг на территории</w:t>
      </w:r>
      <w:r>
        <w:rPr>
          <w:b/>
        </w:rPr>
        <w:t xml:space="preserve"> </w:t>
      </w:r>
      <w:r w:rsidR="005C2E30">
        <w:rPr>
          <w:b/>
        </w:rPr>
        <w:t>Солодчинского</w:t>
      </w:r>
      <w:r>
        <w:rPr>
          <w:b/>
        </w:rPr>
        <w:t xml:space="preserve"> сельского поселения</w:t>
      </w:r>
      <w:r w:rsidRPr="002D2434">
        <w:rPr>
          <w:b/>
        </w:rPr>
        <w:t xml:space="preserve">» </w:t>
      </w:r>
    </w:p>
    <w:p w:rsidR="00F57B2C" w:rsidRPr="004A004D" w:rsidRDefault="00F57B2C" w:rsidP="00370E6A">
      <w:pPr>
        <w:pStyle w:val="Default"/>
        <w:jc w:val="center"/>
        <w:rPr>
          <w:b/>
        </w:rPr>
      </w:pPr>
    </w:p>
    <w:p w:rsidR="00F57B2C" w:rsidRDefault="00F57B2C" w:rsidP="00F42BC5">
      <w:pPr>
        <w:pStyle w:val="Default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Pr="002D569D">
        <w:rPr>
          <w:b/>
          <w:bCs/>
        </w:rPr>
        <w:t xml:space="preserve">1. Общие положения </w:t>
      </w:r>
    </w:p>
    <w:p w:rsidR="00F57B2C" w:rsidRDefault="00F57B2C" w:rsidP="00F42BC5">
      <w:pPr>
        <w:pStyle w:val="Default"/>
        <w:rPr>
          <w:b/>
          <w:bCs/>
        </w:rPr>
      </w:pPr>
    </w:p>
    <w:p w:rsidR="00F57B2C" w:rsidRPr="004A004D" w:rsidRDefault="00F57B2C" w:rsidP="00F42BC5">
      <w:pPr>
        <w:pStyle w:val="Default"/>
        <w:rPr>
          <w:b/>
          <w:bCs/>
        </w:rPr>
      </w:pPr>
      <w:r>
        <w:rPr>
          <w:b/>
          <w:bCs/>
        </w:rPr>
        <w:t xml:space="preserve"> 1.1.Предмет  регулирования  административного регламента</w:t>
      </w:r>
      <w:r w:rsidR="000D13AE">
        <w:rPr>
          <w:b/>
          <w:bCs/>
        </w:rPr>
        <w:t>.</w:t>
      </w:r>
      <w:r>
        <w:rPr>
          <w:b/>
          <w:bCs/>
        </w:rPr>
        <w:t xml:space="preserve">        </w:t>
      </w:r>
    </w:p>
    <w:p w:rsidR="000D13AE" w:rsidRPr="000D13AE" w:rsidRDefault="00F57B2C" w:rsidP="000D13AE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0D13AE">
        <w:rPr>
          <w:rFonts w:ascii="Times New Roman" w:hAnsi="Times New Roman"/>
          <w:sz w:val="24"/>
          <w:szCs w:val="24"/>
        </w:rPr>
        <w:t xml:space="preserve"> </w:t>
      </w:r>
      <w:r w:rsidR="000D13AE" w:rsidRPr="000D13AE">
        <w:rPr>
          <w:rFonts w:ascii="Times New Roman" w:hAnsi="Times New Roman"/>
          <w:sz w:val="24"/>
          <w:szCs w:val="24"/>
        </w:rPr>
        <w:t>Руководителем учреждения, предоставляющего муниципальную услугу,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</w:r>
    </w:p>
    <w:p w:rsidR="000D13AE" w:rsidRPr="000D13AE" w:rsidRDefault="000D13AE" w:rsidP="000D1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D13AE">
        <w:rPr>
          <w:rFonts w:ascii="Times New Roman" w:hAnsi="Times New Roman"/>
          <w:sz w:val="24"/>
          <w:szCs w:val="24"/>
        </w:rPr>
        <w:t>возможность беспрепятственного входа в помещения и выхода из них;</w:t>
      </w:r>
    </w:p>
    <w:p w:rsidR="000D13AE" w:rsidRPr="000D13AE" w:rsidRDefault="000D13AE" w:rsidP="000D1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D13AE">
        <w:rPr>
          <w:rFonts w:ascii="Times New Roman" w:hAnsi="Times New Roman"/>
          <w:sz w:val="24"/>
          <w:szCs w:val="24"/>
        </w:rPr>
        <w:t>содействие со стороны должностных лиц учреждения, при необходимости, инвалиду при входе в объект и выходе из него;</w:t>
      </w:r>
    </w:p>
    <w:p w:rsidR="000D13AE" w:rsidRPr="000D13AE" w:rsidRDefault="000D13AE" w:rsidP="000D1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D13AE">
        <w:rPr>
          <w:rFonts w:ascii="Times New Roman" w:hAnsi="Times New Roman"/>
          <w:sz w:val="24"/>
          <w:szCs w:val="24"/>
        </w:rPr>
        <w:t>оборудование на прилегающих к зданию территориях мест для парковки автотранспортных средств инвалидов;</w:t>
      </w:r>
    </w:p>
    <w:p w:rsidR="000D13AE" w:rsidRPr="000D13AE" w:rsidRDefault="000D13AE" w:rsidP="000D1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D13AE">
        <w:rPr>
          <w:rFonts w:ascii="Times New Roman" w:hAnsi="Times New Roman"/>
          <w:sz w:val="24"/>
          <w:szCs w:val="24"/>
        </w:rPr>
        <w:t>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0D13AE" w:rsidRPr="000D13AE" w:rsidRDefault="000D13AE" w:rsidP="000D1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D13AE">
        <w:rPr>
          <w:rFonts w:ascii="Times New Roman" w:hAnsi="Times New Roman"/>
          <w:sz w:val="24"/>
          <w:szCs w:val="24"/>
        </w:rPr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0D13AE">
        <w:rPr>
          <w:rFonts w:ascii="Times New Roman" w:hAnsi="Times New Roman"/>
          <w:sz w:val="24"/>
          <w:szCs w:val="24"/>
        </w:rPr>
        <w:t>ассистивных</w:t>
      </w:r>
      <w:proofErr w:type="spellEnd"/>
      <w:r w:rsidRPr="000D13AE">
        <w:rPr>
          <w:rFonts w:ascii="Times New Roman" w:hAnsi="Times New Roman"/>
          <w:sz w:val="24"/>
          <w:szCs w:val="24"/>
        </w:rPr>
        <w:t xml:space="preserve"> и вспомогательных технологий, а также сменной кресла-коляски;</w:t>
      </w:r>
    </w:p>
    <w:p w:rsidR="000D13AE" w:rsidRPr="000D13AE" w:rsidRDefault="000D13AE" w:rsidP="000D1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D13AE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0D13AE" w:rsidRPr="000D13AE" w:rsidRDefault="000D13AE" w:rsidP="000D1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D13AE">
        <w:rPr>
          <w:rFonts w:ascii="Times New Roman" w:hAnsi="Times New Roman"/>
          <w:sz w:val="24"/>
          <w:szCs w:val="24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0D13AE" w:rsidRPr="000D13AE" w:rsidRDefault="000D13AE" w:rsidP="000D1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D13AE">
        <w:rPr>
          <w:rFonts w:ascii="Times New Roman" w:hAnsi="Times New Roman"/>
          <w:sz w:val="24"/>
          <w:szCs w:val="24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0D13AE" w:rsidRPr="000D13AE" w:rsidRDefault="000D13AE" w:rsidP="000D1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D13AE">
        <w:rPr>
          <w:rFonts w:ascii="Times New Roman" w:hAnsi="Times New Roman"/>
          <w:sz w:val="24"/>
          <w:szCs w:val="24"/>
        </w:rPr>
        <w:lastRenderedPageBreak/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D13AE" w:rsidRPr="000D13AE" w:rsidRDefault="000D13AE" w:rsidP="000D1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D13AE">
        <w:rPr>
          <w:rFonts w:ascii="Times New Roman" w:hAnsi="Times New Roman"/>
          <w:sz w:val="24"/>
          <w:szCs w:val="24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0D13AE" w:rsidRPr="000D13AE" w:rsidRDefault="000D13AE" w:rsidP="000D1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D13AE">
        <w:rPr>
          <w:rFonts w:ascii="Times New Roman" w:hAnsi="Times New Roman"/>
          <w:sz w:val="24"/>
          <w:szCs w:val="24"/>
        </w:rPr>
        <w:t xml:space="preserve">обеспечение допуска сурдопереводчика, </w:t>
      </w:r>
      <w:proofErr w:type="spellStart"/>
      <w:r w:rsidRPr="000D13AE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0D13AE">
        <w:rPr>
          <w:rFonts w:ascii="Times New Roman" w:hAnsi="Times New Roman"/>
          <w:sz w:val="24"/>
          <w:szCs w:val="24"/>
        </w:rPr>
        <w:t>, а также иного лица, владеющего жестовым языком;</w:t>
      </w:r>
    </w:p>
    <w:p w:rsidR="000D13AE" w:rsidRPr="000D13AE" w:rsidRDefault="000D13AE" w:rsidP="000D1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D13AE">
        <w:rPr>
          <w:rFonts w:ascii="Times New Roman" w:hAnsi="Times New Roman"/>
          <w:sz w:val="24"/>
          <w:szCs w:val="24"/>
        </w:rPr>
        <w:t>обеспечение условий доступности для инвалидов по зрению официального сайта учреждения в информационно-телекоммуникационной сети «Интернет»;</w:t>
      </w:r>
    </w:p>
    <w:p w:rsidR="000D13AE" w:rsidRPr="000D13AE" w:rsidRDefault="000D13AE" w:rsidP="000D1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D13AE">
        <w:rPr>
          <w:rFonts w:ascii="Times New Roman" w:hAnsi="Times New Roman"/>
          <w:sz w:val="24"/>
          <w:szCs w:val="24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0D13AE" w:rsidRPr="000D13AE" w:rsidRDefault="000D13AE" w:rsidP="000D1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D13AE">
        <w:rPr>
          <w:rFonts w:ascii="Times New Roman" w:hAnsi="Times New Roman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0D13AE" w:rsidRPr="000D13AE" w:rsidRDefault="000D13AE" w:rsidP="000D13AE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0D13AE">
        <w:rPr>
          <w:rFonts w:ascii="Times New Roman" w:hAnsi="Times New Roman"/>
          <w:sz w:val="24"/>
          <w:szCs w:val="24"/>
        </w:rPr>
        <w:t>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F57B2C" w:rsidRPr="000D13AE" w:rsidRDefault="00F57B2C" w:rsidP="000D13AE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0D13AE">
        <w:rPr>
          <w:rFonts w:ascii="Times New Roman" w:hAnsi="Times New Roman"/>
          <w:sz w:val="24"/>
          <w:szCs w:val="24"/>
        </w:rPr>
        <w:t xml:space="preserve">Настоящий административный регламент по предоставлению муниципальной услуги «Предоставление библиотечных услуг на территории </w:t>
      </w:r>
      <w:r w:rsidR="005C2E30" w:rsidRPr="000D13AE">
        <w:rPr>
          <w:rFonts w:ascii="Times New Roman" w:hAnsi="Times New Roman"/>
          <w:sz w:val="24"/>
          <w:szCs w:val="24"/>
        </w:rPr>
        <w:t>Солодчинского</w:t>
      </w:r>
      <w:r w:rsidRPr="000D13AE">
        <w:rPr>
          <w:rFonts w:ascii="Times New Roman" w:hAnsi="Times New Roman"/>
          <w:sz w:val="24"/>
          <w:szCs w:val="24"/>
        </w:rPr>
        <w:t xml:space="preserve"> сельского поселения » (далее –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порядок, сроки и последовательность действий при предоставлении доступа к библиотечным услугам.               </w:t>
      </w:r>
    </w:p>
    <w:p w:rsidR="00F57B2C" w:rsidRPr="00F42BC5" w:rsidRDefault="00F57B2C" w:rsidP="00F42BC5">
      <w:pPr>
        <w:pStyle w:val="Default"/>
        <w:jc w:val="both"/>
      </w:pPr>
      <w:r w:rsidRPr="006B21DD">
        <w:rPr>
          <w:b/>
        </w:rPr>
        <w:t>1.2.</w:t>
      </w:r>
      <w:r>
        <w:t xml:space="preserve"> </w:t>
      </w:r>
      <w:r w:rsidRPr="0055146C">
        <w:rPr>
          <w:b/>
        </w:rPr>
        <w:t>Сведения  о заявителях</w:t>
      </w:r>
      <w:r>
        <w:rPr>
          <w:b/>
        </w:rPr>
        <w:t xml:space="preserve"> (пользователях</w:t>
      </w:r>
      <w:r w:rsidRPr="0056147F">
        <w:rPr>
          <w:b/>
        </w:rPr>
        <w:t>)</w:t>
      </w:r>
    </w:p>
    <w:p w:rsidR="00F57B2C" w:rsidRPr="002A787B" w:rsidRDefault="00F57B2C" w:rsidP="00370E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2A787B">
        <w:rPr>
          <w:rFonts w:ascii="Times New Roman" w:hAnsi="Times New Roman"/>
          <w:sz w:val="24"/>
          <w:szCs w:val="24"/>
        </w:rPr>
        <w:t xml:space="preserve">    Право на предоставление муниципальной услуги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87B">
        <w:rPr>
          <w:rFonts w:ascii="Times New Roman" w:hAnsi="Times New Roman"/>
          <w:sz w:val="24"/>
          <w:szCs w:val="24"/>
        </w:rPr>
        <w:t xml:space="preserve">имеют: </w:t>
      </w:r>
    </w:p>
    <w:p w:rsidR="00F57B2C" w:rsidRPr="002A787B" w:rsidRDefault="00F57B2C" w:rsidP="00370E6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A787B">
        <w:rPr>
          <w:rFonts w:ascii="Times New Roman" w:hAnsi="Times New Roman"/>
          <w:sz w:val="24"/>
          <w:szCs w:val="24"/>
        </w:rPr>
        <w:t xml:space="preserve">        - юридические или физические лица, </w:t>
      </w:r>
      <w:r>
        <w:rPr>
          <w:rFonts w:ascii="Times New Roman" w:hAnsi="Times New Roman"/>
          <w:sz w:val="24"/>
          <w:szCs w:val="24"/>
        </w:rPr>
        <w:t xml:space="preserve">жители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C2E30">
        <w:rPr>
          <w:rFonts w:ascii="Times New Roman" w:hAnsi="Times New Roman"/>
          <w:sz w:val="24"/>
          <w:szCs w:val="24"/>
        </w:rPr>
        <w:t>Солодча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A787B">
        <w:rPr>
          <w:rFonts w:ascii="Times New Roman" w:hAnsi="Times New Roman"/>
          <w:sz w:val="24"/>
          <w:szCs w:val="24"/>
        </w:rPr>
        <w:t xml:space="preserve"> независимо от пола, возраста, национальности, образования, социального положения, политических убеждений, отношения к религии. </w:t>
      </w:r>
    </w:p>
    <w:p w:rsidR="00F57B2C" w:rsidRPr="002A787B" w:rsidRDefault="00F57B2C" w:rsidP="00370E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87B">
        <w:rPr>
          <w:rFonts w:ascii="Times New Roman" w:hAnsi="Times New Roman"/>
          <w:sz w:val="24"/>
          <w:szCs w:val="24"/>
        </w:rPr>
        <w:t xml:space="preserve"> Иногородние и иностранные граждане, а также лица без гражданства обслуживаются в</w:t>
      </w:r>
      <w:r>
        <w:rPr>
          <w:rFonts w:ascii="Times New Roman" w:hAnsi="Times New Roman"/>
          <w:sz w:val="24"/>
          <w:szCs w:val="24"/>
        </w:rPr>
        <w:t xml:space="preserve"> читальном зале</w:t>
      </w:r>
      <w:r w:rsidRPr="002A78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сельской библиотеки </w:t>
      </w:r>
      <w:r w:rsidR="005C2E30">
        <w:rPr>
          <w:rFonts w:ascii="Times New Roman" w:hAnsi="Times New Roman"/>
          <w:sz w:val="24"/>
          <w:szCs w:val="24"/>
        </w:rPr>
        <w:t>Солодчинского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</w:t>
      </w:r>
      <w:r w:rsidRPr="002A787B">
        <w:rPr>
          <w:rFonts w:ascii="Times New Roman" w:hAnsi="Times New Roman"/>
          <w:sz w:val="24"/>
          <w:szCs w:val="24"/>
        </w:rPr>
        <w:t xml:space="preserve"> в соответствии с Уставом  </w:t>
      </w:r>
      <w:r w:rsidR="00070366">
        <w:rPr>
          <w:rFonts w:ascii="Times New Roman" w:hAnsi="Times New Roman"/>
          <w:sz w:val="24"/>
          <w:szCs w:val="24"/>
        </w:rPr>
        <w:t xml:space="preserve">ЦДМ «Созвездие» </w:t>
      </w:r>
      <w:r w:rsidRPr="002A787B">
        <w:rPr>
          <w:rFonts w:ascii="Times New Roman" w:hAnsi="Times New Roman"/>
          <w:sz w:val="24"/>
          <w:szCs w:val="24"/>
        </w:rPr>
        <w:t xml:space="preserve">и Правилами пользования </w:t>
      </w:r>
      <w:r>
        <w:rPr>
          <w:rFonts w:ascii="Times New Roman" w:hAnsi="Times New Roman"/>
          <w:sz w:val="24"/>
          <w:szCs w:val="24"/>
        </w:rPr>
        <w:t xml:space="preserve"> библиотекой.</w:t>
      </w:r>
    </w:p>
    <w:p w:rsidR="00F57B2C" w:rsidRPr="002A787B" w:rsidRDefault="00F57B2C" w:rsidP="00370E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87B">
        <w:rPr>
          <w:rFonts w:ascii="Times New Roman" w:hAnsi="Times New Roman"/>
          <w:sz w:val="24"/>
          <w:szCs w:val="24"/>
        </w:rPr>
        <w:t xml:space="preserve">  Пользователи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87B">
        <w:rPr>
          <w:rFonts w:ascii="Times New Roman" w:hAnsi="Times New Roman"/>
          <w:sz w:val="24"/>
          <w:szCs w:val="24"/>
        </w:rPr>
        <w:t xml:space="preserve">библиотек, которые не могут посещать библиотеку в силу преклонного возраста и ограниченными возможностями здоровья, имеют право получать документы из фондов муниципальных общедоступных библиотек через </w:t>
      </w:r>
      <w:proofErr w:type="spellStart"/>
      <w:r w:rsidRPr="002A787B">
        <w:rPr>
          <w:rFonts w:ascii="Times New Roman" w:hAnsi="Times New Roman"/>
          <w:sz w:val="24"/>
          <w:szCs w:val="24"/>
        </w:rPr>
        <w:t>внестационарные</w:t>
      </w:r>
      <w:proofErr w:type="spellEnd"/>
      <w:r w:rsidRPr="002A787B">
        <w:rPr>
          <w:rFonts w:ascii="Times New Roman" w:hAnsi="Times New Roman"/>
          <w:sz w:val="24"/>
          <w:szCs w:val="24"/>
        </w:rPr>
        <w:t xml:space="preserve"> формы обслуживания.</w:t>
      </w:r>
    </w:p>
    <w:p w:rsidR="00F57B2C" w:rsidRDefault="00F57B2C" w:rsidP="00370E6A">
      <w:pPr>
        <w:pStyle w:val="Default"/>
        <w:rPr>
          <w:b/>
        </w:rPr>
      </w:pPr>
      <w:r>
        <w:rPr>
          <w:b/>
        </w:rPr>
        <w:t>1.3.</w:t>
      </w:r>
      <w:r w:rsidRPr="00471DD2">
        <w:rPr>
          <w:b/>
        </w:rPr>
        <w:t>Требования  к порядку информирования о правилах  предоставления муниципальной услуги</w:t>
      </w:r>
    </w:p>
    <w:p w:rsidR="00F57B2C" w:rsidRDefault="00F57B2C" w:rsidP="00370E6A">
      <w:pPr>
        <w:pStyle w:val="Default"/>
        <w:rPr>
          <w:b/>
        </w:rPr>
      </w:pPr>
      <w:r>
        <w:lastRenderedPageBreak/>
        <w:t xml:space="preserve"> 1.3</w:t>
      </w:r>
      <w:r w:rsidRPr="004A004D">
        <w:t>.</w:t>
      </w:r>
      <w:r>
        <w:t>1.</w:t>
      </w:r>
      <w:r w:rsidRPr="004A004D">
        <w:t xml:space="preserve"> </w:t>
      </w:r>
      <w:r w:rsidRPr="00E93B90">
        <w:rPr>
          <w:b/>
          <w:i/>
        </w:rPr>
        <w:t>Порядок информирования</w:t>
      </w:r>
      <w:r w:rsidRPr="004A004D">
        <w:t>:</w:t>
      </w:r>
    </w:p>
    <w:p w:rsidR="00F57B2C" w:rsidRDefault="00F57B2C" w:rsidP="00F42BC5">
      <w:pPr>
        <w:pStyle w:val="Default"/>
        <w:ind w:firstLine="708"/>
        <w:rPr>
          <w:b/>
        </w:rPr>
      </w:pPr>
      <w:r w:rsidRPr="008A6566">
        <w:t>Местонахождение и график работы исполнителей муниципальной услуги</w:t>
      </w:r>
      <w:r w:rsidRPr="008A6566">
        <w:rPr>
          <w:sz w:val="20"/>
          <w:szCs w:val="20"/>
        </w:rPr>
        <w:t xml:space="preserve">: </w:t>
      </w:r>
    </w:p>
    <w:p w:rsidR="00F57B2C" w:rsidRDefault="0064790D" w:rsidP="00F42BC5">
      <w:pPr>
        <w:pStyle w:val="Default"/>
      </w:pPr>
      <w:r>
        <w:t xml:space="preserve">- сельская библиотека Центра Досуга Молодежи «Созвездие» </w:t>
      </w:r>
      <w:r w:rsidR="00F57B2C" w:rsidRPr="008A6566">
        <w:t xml:space="preserve"> </w:t>
      </w:r>
      <w:r w:rsidR="005C2E30">
        <w:t>Солодчинского</w:t>
      </w:r>
      <w:r w:rsidR="00F57B2C">
        <w:t xml:space="preserve"> сельского </w:t>
      </w:r>
      <w:r w:rsidR="0087015F">
        <w:t xml:space="preserve">поселения  </w:t>
      </w:r>
      <w:r>
        <w:t xml:space="preserve"> </w:t>
      </w:r>
      <w:r w:rsidR="00F57B2C">
        <w:t>(дале</w:t>
      </w:r>
      <w:proofErr w:type="gramStart"/>
      <w:r w:rsidR="00F57B2C">
        <w:t>е-</w:t>
      </w:r>
      <w:proofErr w:type="gramEnd"/>
      <w:r w:rsidR="00F57B2C">
        <w:t xml:space="preserve"> сельская библиотека);</w:t>
      </w:r>
    </w:p>
    <w:p w:rsidR="00F57B2C" w:rsidRDefault="00F57B2C" w:rsidP="00F42BC5">
      <w:pPr>
        <w:pStyle w:val="Default"/>
      </w:pPr>
      <w:r>
        <w:t xml:space="preserve">юридический и фактический адрес:  </w:t>
      </w:r>
      <w:r w:rsidRPr="008A6566">
        <w:t>4036</w:t>
      </w:r>
      <w:r w:rsidR="0064790D">
        <w:t>70</w:t>
      </w:r>
      <w:r w:rsidRPr="008A6566">
        <w:t xml:space="preserve">, с. </w:t>
      </w:r>
      <w:r w:rsidR="005C2E30">
        <w:t>Солодча</w:t>
      </w:r>
      <w:r w:rsidRPr="008A6566">
        <w:t xml:space="preserve">, </w:t>
      </w:r>
      <w:r>
        <w:t xml:space="preserve">Ольховского района, </w:t>
      </w:r>
      <w:r w:rsidRPr="008A6566">
        <w:t xml:space="preserve">Волгоградской области, ул. </w:t>
      </w:r>
      <w:r w:rsidR="000D13AE">
        <w:t>Кирова 2а</w:t>
      </w:r>
      <w:proofErr w:type="gramStart"/>
      <w:r w:rsidR="000D13AE">
        <w:t xml:space="preserve"> </w:t>
      </w:r>
      <w:r w:rsidRPr="008A6566">
        <w:t>;</w:t>
      </w:r>
      <w:proofErr w:type="gramEnd"/>
      <w:r w:rsidRPr="008A6566">
        <w:t xml:space="preserve">  </w:t>
      </w:r>
    </w:p>
    <w:p w:rsidR="00F57B2C" w:rsidRDefault="00F57B2C" w:rsidP="00F42BC5">
      <w:pPr>
        <w:pStyle w:val="Default"/>
      </w:pPr>
      <w:r w:rsidRPr="008A6566">
        <w:t xml:space="preserve">контактный телефон – 8 (844 56) </w:t>
      </w:r>
      <w:r w:rsidR="000D13AE">
        <w:t>5 -32-09</w:t>
      </w:r>
      <w:r w:rsidRPr="008A6566">
        <w:t xml:space="preserve">;  </w:t>
      </w:r>
    </w:p>
    <w:p w:rsidR="00F57B2C" w:rsidRPr="00F42BC5" w:rsidRDefault="00F57B2C" w:rsidP="00F42BC5">
      <w:pPr>
        <w:pStyle w:val="Default"/>
        <w:rPr>
          <w:b/>
        </w:rPr>
      </w:pPr>
      <w:r>
        <w:t>адрес электронной почты</w:t>
      </w:r>
      <w:r w:rsidRPr="008A6566">
        <w:t xml:space="preserve">:  </w:t>
      </w:r>
      <w:proofErr w:type="spellStart"/>
      <w:r w:rsidR="000D13AE">
        <w:rPr>
          <w:lang w:val="en-US"/>
        </w:rPr>
        <w:t>shnaider</w:t>
      </w:r>
      <w:proofErr w:type="spellEnd"/>
      <w:r w:rsidR="000D13AE" w:rsidRPr="000D13AE">
        <w:t>.</w:t>
      </w:r>
      <w:proofErr w:type="spellStart"/>
      <w:r w:rsidR="000D13AE">
        <w:rPr>
          <w:lang w:val="en-US"/>
        </w:rPr>
        <w:t>cdm</w:t>
      </w:r>
      <w:proofErr w:type="spellEnd"/>
      <w:r w:rsidR="000D13AE" w:rsidRPr="000D13AE">
        <w:t>@</w:t>
      </w:r>
      <w:proofErr w:type="spellStart"/>
      <w:r w:rsidR="000D13AE">
        <w:rPr>
          <w:lang w:val="en-US"/>
        </w:rPr>
        <w:t>yandex</w:t>
      </w:r>
      <w:proofErr w:type="spellEnd"/>
      <w:r w:rsidRPr="008A6566">
        <w:t>.</w:t>
      </w:r>
      <w:proofErr w:type="spellStart"/>
      <w:r w:rsidRPr="008A6566">
        <w:rPr>
          <w:lang w:val="en-US"/>
        </w:rPr>
        <w:t>ru</w:t>
      </w:r>
      <w:proofErr w:type="spellEnd"/>
    </w:p>
    <w:p w:rsidR="00F57B2C" w:rsidRDefault="00F57B2C" w:rsidP="00370E6A">
      <w:pPr>
        <w:pStyle w:val="Default"/>
      </w:pPr>
      <w:r w:rsidRPr="008A6566">
        <w:t>Режим работы:</w:t>
      </w:r>
    </w:p>
    <w:p w:rsidR="00F57B2C" w:rsidRDefault="00F57B2C" w:rsidP="00370E6A">
      <w:pPr>
        <w:pStyle w:val="Default"/>
      </w:pPr>
      <w:r w:rsidRPr="008A6566">
        <w:t>понедел</w:t>
      </w:r>
      <w:r>
        <w:t>ьник – пятница с</w:t>
      </w:r>
      <w:r w:rsidRPr="001E4A47">
        <w:t xml:space="preserve"> 9</w:t>
      </w:r>
      <w:r w:rsidR="000D13AE">
        <w:t>.00 до 1</w:t>
      </w:r>
      <w:r w:rsidR="000D13AE" w:rsidRPr="0087015F">
        <w:t>6</w:t>
      </w:r>
      <w:r>
        <w:t>.00;</w:t>
      </w:r>
    </w:p>
    <w:p w:rsidR="0087015F" w:rsidRDefault="00F57B2C" w:rsidP="0087015F">
      <w:pPr>
        <w:pStyle w:val="Default"/>
        <w:ind w:firstLine="708"/>
        <w:rPr>
          <w:b/>
        </w:rPr>
      </w:pPr>
      <w:r>
        <w:t xml:space="preserve">суббота, </w:t>
      </w:r>
      <w:r w:rsidRPr="008A6566">
        <w:t>воскресенье – выходн</w:t>
      </w:r>
      <w:r>
        <w:t xml:space="preserve">ые </w:t>
      </w:r>
      <w:r w:rsidRPr="008A6566">
        <w:t xml:space="preserve"> д</w:t>
      </w:r>
      <w:r>
        <w:t>ни</w:t>
      </w:r>
      <w:r w:rsidRPr="008A6566">
        <w:t>,</w:t>
      </w:r>
      <w:r w:rsidR="0087015F" w:rsidRPr="0087015F">
        <w:t xml:space="preserve"> </w:t>
      </w:r>
      <w:r w:rsidR="0087015F" w:rsidRPr="008A6566">
        <w:t>Местонахождение и график работы исполнителей муниципальной услуги</w:t>
      </w:r>
      <w:r w:rsidR="0087015F" w:rsidRPr="008A6566">
        <w:rPr>
          <w:sz w:val="20"/>
          <w:szCs w:val="20"/>
        </w:rPr>
        <w:t xml:space="preserve">: </w:t>
      </w:r>
    </w:p>
    <w:p w:rsidR="0087015F" w:rsidRDefault="0087015F" w:rsidP="0087015F">
      <w:pPr>
        <w:pStyle w:val="Default"/>
      </w:pPr>
      <w:r>
        <w:t xml:space="preserve">- сельская библиотека Центра Досуга Молодежи «Созвездие» </w:t>
      </w:r>
      <w:r w:rsidRPr="008A6566">
        <w:t xml:space="preserve"> </w:t>
      </w:r>
      <w:r>
        <w:t xml:space="preserve">Солодчинского сельского </w:t>
      </w:r>
      <w:r>
        <w:t xml:space="preserve">поселения  </w:t>
      </w:r>
      <w:r>
        <w:t xml:space="preserve">  (дале</w:t>
      </w:r>
      <w:proofErr w:type="gramStart"/>
      <w:r>
        <w:t>е-</w:t>
      </w:r>
      <w:proofErr w:type="gramEnd"/>
      <w:r>
        <w:t xml:space="preserve"> сельская библиотека);</w:t>
      </w:r>
    </w:p>
    <w:p w:rsidR="0087015F" w:rsidRDefault="0087015F" w:rsidP="0087015F">
      <w:pPr>
        <w:pStyle w:val="Default"/>
      </w:pPr>
      <w:r>
        <w:t xml:space="preserve">юридический и фактический адрес:  </w:t>
      </w:r>
      <w:r w:rsidRPr="008A6566">
        <w:t>4036</w:t>
      </w:r>
      <w:r>
        <w:t>70</w:t>
      </w:r>
      <w:r w:rsidRPr="008A6566">
        <w:t xml:space="preserve">, с. </w:t>
      </w:r>
      <w:r>
        <w:t>Захаровка</w:t>
      </w:r>
      <w:r w:rsidRPr="008A6566">
        <w:t xml:space="preserve">, </w:t>
      </w:r>
      <w:r>
        <w:t xml:space="preserve">Ольховского района, </w:t>
      </w:r>
      <w:r w:rsidRPr="008A6566">
        <w:t xml:space="preserve">Волгоградской области, ул. </w:t>
      </w:r>
      <w:r>
        <w:t>Школьная</w:t>
      </w:r>
      <w:r>
        <w:t xml:space="preserve"> </w:t>
      </w:r>
      <w:r>
        <w:t xml:space="preserve"> д 24</w:t>
      </w:r>
      <w:r w:rsidRPr="008A6566">
        <w:t xml:space="preserve">;  </w:t>
      </w:r>
    </w:p>
    <w:p w:rsidR="0087015F" w:rsidRDefault="0087015F" w:rsidP="0087015F">
      <w:pPr>
        <w:pStyle w:val="Default"/>
      </w:pPr>
      <w:r w:rsidRPr="008A6566">
        <w:t xml:space="preserve">контактный телефон – 8 (844 56) </w:t>
      </w:r>
      <w:r>
        <w:t>5 -32-09</w:t>
      </w:r>
      <w:r w:rsidRPr="008A6566">
        <w:t xml:space="preserve">;  </w:t>
      </w:r>
    </w:p>
    <w:p w:rsidR="0087015F" w:rsidRPr="00F42BC5" w:rsidRDefault="0087015F" w:rsidP="0087015F">
      <w:pPr>
        <w:pStyle w:val="Default"/>
        <w:rPr>
          <w:b/>
        </w:rPr>
      </w:pPr>
      <w:r>
        <w:t>адрес электронной почты</w:t>
      </w:r>
      <w:r w:rsidRPr="008A6566">
        <w:t xml:space="preserve">:  </w:t>
      </w:r>
      <w:proofErr w:type="spellStart"/>
      <w:r>
        <w:rPr>
          <w:lang w:val="en-US"/>
        </w:rPr>
        <w:t>shnaider</w:t>
      </w:r>
      <w:proofErr w:type="spellEnd"/>
      <w:r w:rsidRPr="000D13AE">
        <w:t>.</w:t>
      </w:r>
      <w:proofErr w:type="spellStart"/>
      <w:r>
        <w:rPr>
          <w:lang w:val="en-US"/>
        </w:rPr>
        <w:t>cdm</w:t>
      </w:r>
      <w:proofErr w:type="spellEnd"/>
      <w:r w:rsidRPr="000D13AE">
        <w:t>@</w:t>
      </w:r>
      <w:proofErr w:type="spellStart"/>
      <w:r>
        <w:rPr>
          <w:lang w:val="en-US"/>
        </w:rPr>
        <w:t>yandex</w:t>
      </w:r>
      <w:proofErr w:type="spellEnd"/>
      <w:r w:rsidRPr="008A6566">
        <w:t>.</w:t>
      </w:r>
      <w:proofErr w:type="spellStart"/>
      <w:r w:rsidRPr="008A6566">
        <w:rPr>
          <w:lang w:val="en-US"/>
        </w:rPr>
        <w:t>ru</w:t>
      </w:r>
      <w:proofErr w:type="spellEnd"/>
    </w:p>
    <w:p w:rsidR="0087015F" w:rsidRDefault="0087015F" w:rsidP="0087015F">
      <w:pPr>
        <w:pStyle w:val="Default"/>
      </w:pPr>
      <w:r w:rsidRPr="008A6566">
        <w:t>Режим работы:</w:t>
      </w:r>
    </w:p>
    <w:p w:rsidR="0087015F" w:rsidRDefault="0087015F" w:rsidP="0087015F">
      <w:pPr>
        <w:pStyle w:val="Default"/>
      </w:pPr>
      <w:r>
        <w:t xml:space="preserve">Вторник и четверг </w:t>
      </w:r>
      <w:r>
        <w:t xml:space="preserve"> с</w:t>
      </w:r>
      <w:r>
        <w:t xml:space="preserve"> 12</w:t>
      </w:r>
      <w:r>
        <w:t>.00 до 1</w:t>
      </w:r>
      <w:r w:rsidRPr="0087015F">
        <w:t>6</w:t>
      </w:r>
      <w:r>
        <w:t>.3</w:t>
      </w:r>
      <w:r>
        <w:t>0;</w:t>
      </w:r>
    </w:p>
    <w:p w:rsidR="0087015F" w:rsidRDefault="0087015F" w:rsidP="0087015F">
      <w:pPr>
        <w:pStyle w:val="Default"/>
      </w:pPr>
      <w:r>
        <w:t xml:space="preserve">Понедельник, среда, пятница, </w:t>
      </w:r>
      <w:bookmarkStart w:id="0" w:name="_GoBack"/>
      <w:bookmarkEnd w:id="0"/>
      <w:r>
        <w:t xml:space="preserve">суббота, </w:t>
      </w:r>
      <w:r w:rsidRPr="008A6566">
        <w:t>воскресенье – выходн</w:t>
      </w:r>
      <w:r>
        <w:t xml:space="preserve">ые </w:t>
      </w:r>
      <w:r w:rsidRPr="008A6566">
        <w:t xml:space="preserve"> д</w:t>
      </w:r>
      <w:r>
        <w:t>ни</w:t>
      </w:r>
      <w:r w:rsidRPr="008A6566">
        <w:t>,</w:t>
      </w:r>
    </w:p>
    <w:p w:rsidR="0087015F" w:rsidRDefault="0087015F" w:rsidP="00370E6A">
      <w:pPr>
        <w:pStyle w:val="Default"/>
      </w:pPr>
    </w:p>
    <w:p w:rsidR="00F57B2C" w:rsidRPr="008A6566" w:rsidRDefault="00F57B2C" w:rsidP="00370E6A">
      <w:pPr>
        <w:pStyle w:val="Default"/>
      </w:pPr>
      <w:r w:rsidRPr="008A6566">
        <w:t xml:space="preserve">В предпраздничные дни продолжительность рабочего времени сокращается на час. </w:t>
      </w:r>
    </w:p>
    <w:p w:rsidR="00F57B2C" w:rsidRDefault="00F57B2C" w:rsidP="00370E6A">
      <w:pPr>
        <w:pStyle w:val="Default"/>
      </w:pPr>
    </w:p>
    <w:p w:rsidR="00F57B2C" w:rsidRDefault="00F57B2C" w:rsidP="00370E6A">
      <w:pPr>
        <w:pStyle w:val="Default"/>
      </w:pPr>
    </w:p>
    <w:p w:rsidR="00F57B2C" w:rsidRDefault="00F57B2C" w:rsidP="00370E6A">
      <w:pPr>
        <w:pStyle w:val="Default"/>
      </w:pPr>
    </w:p>
    <w:p w:rsidR="00F57B2C" w:rsidRPr="008A6566" w:rsidRDefault="00F57B2C" w:rsidP="00370E6A">
      <w:pPr>
        <w:pStyle w:val="Default"/>
      </w:pPr>
      <w:r w:rsidRPr="004361E8">
        <w:t xml:space="preserve">1.3.2. </w:t>
      </w:r>
      <w:r w:rsidRPr="00E93B90">
        <w:t>Порядок получения информации заявителями</w:t>
      </w:r>
      <w:r w:rsidRPr="004361E8">
        <w:t xml:space="preserve">: </w:t>
      </w:r>
    </w:p>
    <w:p w:rsidR="00F57B2C" w:rsidRPr="004361E8" w:rsidRDefault="00F57B2C" w:rsidP="00370E6A">
      <w:pPr>
        <w:pStyle w:val="Default"/>
      </w:pPr>
      <w:r w:rsidRPr="004361E8">
        <w:t xml:space="preserve">Информирование осуществляется безвозмездно. </w:t>
      </w:r>
    </w:p>
    <w:p w:rsidR="00F57B2C" w:rsidRPr="004361E8" w:rsidRDefault="00F57B2C" w:rsidP="00370E6A">
      <w:pPr>
        <w:pStyle w:val="Default"/>
      </w:pPr>
      <w:r w:rsidRPr="004361E8">
        <w:t>Информирование граждан по вопросам  предоставления муниципальной услуги, в том числе ходе предоставления муниципальной услуги осуществляется в виде:</w:t>
      </w:r>
    </w:p>
    <w:p w:rsidR="00F57B2C" w:rsidRPr="004361E8" w:rsidRDefault="00F57B2C" w:rsidP="00370E6A">
      <w:pPr>
        <w:pStyle w:val="Default"/>
      </w:pPr>
      <w:r w:rsidRPr="004361E8">
        <w:t xml:space="preserve"> - индивидуального информирования;</w:t>
      </w:r>
    </w:p>
    <w:p w:rsidR="00F57B2C" w:rsidRPr="004361E8" w:rsidRDefault="00F57B2C" w:rsidP="00370E6A">
      <w:pPr>
        <w:pStyle w:val="Default"/>
      </w:pPr>
      <w:r w:rsidRPr="004361E8">
        <w:t xml:space="preserve"> - публичного информирования. </w:t>
      </w:r>
    </w:p>
    <w:p w:rsidR="00F57B2C" w:rsidRPr="004361E8" w:rsidRDefault="00F57B2C" w:rsidP="00370E6A">
      <w:pPr>
        <w:pStyle w:val="Default"/>
      </w:pPr>
      <w:r w:rsidRPr="004361E8">
        <w:t xml:space="preserve">Информирование проводится в форме: </w:t>
      </w:r>
    </w:p>
    <w:p w:rsidR="00F57B2C" w:rsidRPr="004361E8" w:rsidRDefault="00F57B2C" w:rsidP="00370E6A">
      <w:pPr>
        <w:pStyle w:val="Default"/>
      </w:pPr>
      <w:r w:rsidRPr="004361E8">
        <w:t xml:space="preserve">- устного информирования; </w:t>
      </w:r>
    </w:p>
    <w:p w:rsidR="00F57B2C" w:rsidRPr="004361E8" w:rsidRDefault="00F57B2C" w:rsidP="00370E6A">
      <w:pPr>
        <w:pStyle w:val="Default"/>
      </w:pPr>
      <w:r w:rsidRPr="004361E8">
        <w:t xml:space="preserve">- письменного информирования; </w:t>
      </w:r>
    </w:p>
    <w:p w:rsidR="00F57B2C" w:rsidRPr="004361E8" w:rsidRDefault="00F57B2C" w:rsidP="00370E6A">
      <w:pPr>
        <w:pStyle w:val="Default"/>
      </w:pPr>
      <w:r w:rsidRPr="004361E8">
        <w:t xml:space="preserve">- информирования по электронной почте. </w:t>
      </w:r>
    </w:p>
    <w:p w:rsidR="00F57B2C" w:rsidRPr="004361E8" w:rsidRDefault="00F57B2C" w:rsidP="00370E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361E8">
        <w:rPr>
          <w:rFonts w:ascii="Times New Roman" w:hAnsi="Times New Roman"/>
          <w:sz w:val="24"/>
          <w:szCs w:val="24"/>
        </w:rPr>
        <w:t>Индивидуальное устное информирова</w:t>
      </w:r>
      <w:r>
        <w:rPr>
          <w:rFonts w:ascii="Times New Roman" w:hAnsi="Times New Roman"/>
          <w:sz w:val="24"/>
          <w:szCs w:val="24"/>
        </w:rPr>
        <w:t xml:space="preserve">ние обеспечивается  работниками сельской библиотеки, </w:t>
      </w:r>
      <w:r w:rsidRPr="004361E8">
        <w:rPr>
          <w:rFonts w:ascii="Times New Roman" w:hAnsi="Times New Roman"/>
          <w:sz w:val="24"/>
          <w:szCs w:val="24"/>
        </w:rPr>
        <w:t>ответственными за предоставление информации лично, по телефону, по электронной почте.  Информирование (по тел</w:t>
      </w:r>
      <w:r>
        <w:rPr>
          <w:rFonts w:ascii="Times New Roman" w:hAnsi="Times New Roman"/>
          <w:sz w:val="24"/>
          <w:szCs w:val="24"/>
        </w:rPr>
        <w:t xml:space="preserve">ефону или лично) работником сельской библиотеки,   </w:t>
      </w:r>
      <w:r w:rsidRPr="004361E8">
        <w:rPr>
          <w:rFonts w:ascii="Times New Roman" w:hAnsi="Times New Roman"/>
          <w:sz w:val="24"/>
          <w:szCs w:val="24"/>
        </w:rPr>
        <w:t>осуществляющим индивидуальное устное информирование, должно начинаться с информации о наименовании органа, в который обратился гражданин, фамилии, имени, отчества и должности работника, а затем,   в вежливой форме подробно  дается информация по интерес</w:t>
      </w:r>
      <w:r>
        <w:rPr>
          <w:rFonts w:ascii="Times New Roman" w:hAnsi="Times New Roman"/>
          <w:sz w:val="24"/>
          <w:szCs w:val="24"/>
        </w:rPr>
        <w:t xml:space="preserve">ующему его вопросу. Работник сельской библиотеки, </w:t>
      </w:r>
      <w:r w:rsidRPr="004361E8">
        <w:rPr>
          <w:rFonts w:ascii="Times New Roman" w:hAnsi="Times New Roman"/>
          <w:sz w:val="24"/>
          <w:szCs w:val="24"/>
        </w:rPr>
        <w:t>осуществляющий информирование, должен оперативно  предоставить  полный ответ на вопрос, поставленный в обращении гражданина. Время ожидания ответа при информировании не должно превышать 20 минут. В случае, если для подготовки ответа требуется более про</w:t>
      </w:r>
      <w:r>
        <w:rPr>
          <w:rFonts w:ascii="Times New Roman" w:hAnsi="Times New Roman"/>
          <w:sz w:val="24"/>
          <w:szCs w:val="24"/>
        </w:rPr>
        <w:t xml:space="preserve">должительное время, работник сельской библиотеки, </w:t>
      </w:r>
      <w:r w:rsidRPr="004361E8">
        <w:rPr>
          <w:rFonts w:ascii="Times New Roman" w:hAnsi="Times New Roman"/>
          <w:sz w:val="24"/>
          <w:szCs w:val="24"/>
        </w:rPr>
        <w:t xml:space="preserve">осуществляющий индивидуальное устное информирование, может предложить гражданину обратиться за необходимой информацией в письменном виде, либо назначить другое удобное для заявителя время для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361E8">
        <w:rPr>
          <w:rFonts w:ascii="Times New Roman" w:hAnsi="Times New Roman"/>
          <w:sz w:val="24"/>
          <w:szCs w:val="24"/>
        </w:rPr>
        <w:t xml:space="preserve">индивидуального устного информирования. </w:t>
      </w:r>
    </w:p>
    <w:p w:rsidR="00F57B2C" w:rsidRPr="004361E8" w:rsidRDefault="00F57B2C" w:rsidP="00370E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361E8">
        <w:rPr>
          <w:rFonts w:ascii="Times New Roman" w:hAnsi="Times New Roman"/>
          <w:sz w:val="24"/>
          <w:szCs w:val="24"/>
        </w:rPr>
        <w:t xml:space="preserve">На индивидуальное устное информирование (лично или по телефону) каждого гражданина </w:t>
      </w:r>
      <w:r>
        <w:rPr>
          <w:rFonts w:ascii="Times New Roman" w:hAnsi="Times New Roman"/>
          <w:sz w:val="24"/>
          <w:szCs w:val="24"/>
        </w:rPr>
        <w:t>работник сельской библиотеки</w:t>
      </w:r>
      <w:r w:rsidRPr="004361E8">
        <w:rPr>
          <w:rFonts w:ascii="Times New Roman" w:hAnsi="Times New Roman"/>
          <w:sz w:val="24"/>
          <w:szCs w:val="24"/>
        </w:rPr>
        <w:t xml:space="preserve">, осуществляющий индивидуальное устное информирование, выделяет не более 20 минут. Работник </w:t>
      </w:r>
      <w:r>
        <w:rPr>
          <w:rFonts w:ascii="Times New Roman" w:hAnsi="Times New Roman"/>
          <w:sz w:val="24"/>
          <w:szCs w:val="24"/>
        </w:rPr>
        <w:t xml:space="preserve"> сельской библиотеки, </w:t>
      </w:r>
      <w:r w:rsidRPr="004361E8">
        <w:rPr>
          <w:rFonts w:ascii="Times New Roman" w:hAnsi="Times New Roman"/>
          <w:sz w:val="24"/>
          <w:szCs w:val="24"/>
        </w:rPr>
        <w:lastRenderedPageBreak/>
        <w:t xml:space="preserve">осуществляющий индивидуальное устное информирование, должен корректно и внимательно относиться к обратившимся гражданам, не унижая их чести и достоинства. </w:t>
      </w:r>
    </w:p>
    <w:p w:rsidR="00F57B2C" w:rsidRDefault="00F57B2C" w:rsidP="00370E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61E8">
        <w:rPr>
          <w:rFonts w:ascii="Times New Roman" w:hAnsi="Times New Roman"/>
          <w:sz w:val="24"/>
          <w:szCs w:val="24"/>
        </w:rPr>
        <w:t xml:space="preserve">       Индивидуальное письменное информирование предоставляется при наличии письменного обращения  получателя муниципальной услуги посредством почтовой связи, в том чис</w:t>
      </w:r>
      <w:r>
        <w:rPr>
          <w:rFonts w:ascii="Times New Roman" w:hAnsi="Times New Roman"/>
          <w:sz w:val="24"/>
          <w:szCs w:val="24"/>
        </w:rPr>
        <w:t>ле электронной</w:t>
      </w:r>
      <w:r w:rsidRPr="004361E8">
        <w:rPr>
          <w:rFonts w:ascii="Times New Roman" w:hAnsi="Times New Roman"/>
          <w:sz w:val="24"/>
          <w:szCs w:val="24"/>
        </w:rPr>
        <w:t>. Ответ на обращение гражданина представляется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исполнителя. Ответ на обращение заявителя направляется в письменном виде по почтовому адресу обратившегося гражданина, в срок, не превышающий 10 рабочих дней со дня регистрации письменного обращения.</w:t>
      </w:r>
    </w:p>
    <w:p w:rsidR="00F57B2C" w:rsidRPr="004361E8" w:rsidRDefault="00F57B2C" w:rsidP="00032251">
      <w:pPr>
        <w:spacing w:line="240" w:lineRule="auto"/>
        <w:ind w:firstLine="708"/>
        <w:jc w:val="both"/>
        <w:rPr>
          <w:sz w:val="24"/>
          <w:szCs w:val="24"/>
        </w:rPr>
      </w:pPr>
      <w:r w:rsidRPr="004361E8">
        <w:rPr>
          <w:rFonts w:ascii="Times New Roman" w:hAnsi="Times New Roman"/>
          <w:sz w:val="24"/>
          <w:szCs w:val="24"/>
        </w:rPr>
        <w:t>Публичное информирование граждан проводится посредств</w:t>
      </w:r>
      <w:r>
        <w:rPr>
          <w:rFonts w:ascii="Times New Roman" w:hAnsi="Times New Roman"/>
          <w:sz w:val="24"/>
          <w:szCs w:val="24"/>
        </w:rPr>
        <w:t>ом</w:t>
      </w:r>
      <w:r w:rsidRPr="005F0013">
        <w:rPr>
          <w:rFonts w:ascii="Times New Roman" w:hAnsi="Times New Roman"/>
          <w:sz w:val="24"/>
          <w:szCs w:val="24"/>
        </w:rPr>
        <w:t xml:space="preserve"> размещения </w:t>
      </w:r>
      <w:r>
        <w:rPr>
          <w:rFonts w:ascii="Times New Roman" w:hAnsi="Times New Roman"/>
          <w:sz w:val="24"/>
          <w:szCs w:val="24"/>
        </w:rPr>
        <w:t xml:space="preserve">информации на официальном сайте  администрации </w:t>
      </w:r>
      <w:r w:rsidR="005C2E30">
        <w:rPr>
          <w:rFonts w:ascii="Times New Roman" w:hAnsi="Times New Roman"/>
          <w:sz w:val="24"/>
          <w:szCs w:val="24"/>
        </w:rPr>
        <w:t>Солодчинского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а также</w:t>
      </w:r>
      <w:r w:rsidRPr="00032251">
        <w:t xml:space="preserve"> </w:t>
      </w:r>
      <w:r w:rsidRPr="00032251">
        <w:rPr>
          <w:rFonts w:ascii="Times New Roman" w:hAnsi="Times New Roman"/>
          <w:sz w:val="24"/>
          <w:szCs w:val="24"/>
        </w:rPr>
        <w:t xml:space="preserve">на информационном стенде  </w:t>
      </w:r>
      <w:r>
        <w:rPr>
          <w:rFonts w:ascii="Times New Roman" w:hAnsi="Times New Roman"/>
          <w:sz w:val="24"/>
          <w:szCs w:val="24"/>
        </w:rPr>
        <w:t>в сельской библиотеке.</w:t>
      </w:r>
    </w:p>
    <w:p w:rsidR="00F57B2C" w:rsidRPr="00E72153" w:rsidRDefault="00F57B2C" w:rsidP="00370E6A">
      <w:pPr>
        <w:pStyle w:val="Default"/>
      </w:pPr>
      <w:r w:rsidRPr="008A6566">
        <w:t xml:space="preserve">  1.3.3</w:t>
      </w:r>
      <w:r w:rsidRPr="00160BD6">
        <w:rPr>
          <w:b/>
        </w:rPr>
        <w:t xml:space="preserve">. </w:t>
      </w:r>
      <w:r w:rsidRPr="00E93B90">
        <w:rPr>
          <w:b/>
          <w:i/>
        </w:rPr>
        <w:t>Порядок, форма и место размещения информации</w:t>
      </w:r>
      <w:r w:rsidRPr="00E72153">
        <w:t>:</w:t>
      </w:r>
    </w:p>
    <w:p w:rsidR="00F57B2C" w:rsidRPr="00E72153" w:rsidRDefault="00F57B2C" w:rsidP="00370E6A">
      <w:pPr>
        <w:pStyle w:val="Default"/>
        <w:jc w:val="both"/>
      </w:pPr>
      <w:r w:rsidRPr="00E72153">
        <w:t xml:space="preserve"> </w:t>
      </w:r>
      <w:r>
        <w:t xml:space="preserve">           </w:t>
      </w:r>
      <w:r w:rsidRPr="00E72153">
        <w:t>Информация о месте нахождения, графи</w:t>
      </w:r>
      <w:r w:rsidR="000D13AE">
        <w:t>ке работы</w:t>
      </w:r>
      <w:r w:rsidRPr="00E72153">
        <w:t xml:space="preserve">, порядке предоставления </w:t>
      </w:r>
      <w:r>
        <w:t>муниципальной</w:t>
      </w:r>
      <w:r w:rsidRPr="00E72153">
        <w:t xml:space="preserve"> услуги размещается </w:t>
      </w:r>
      <w:r>
        <w:t xml:space="preserve">на официальном сайте администрации </w:t>
      </w:r>
      <w:r w:rsidR="005C2E30">
        <w:t>Солодчинского</w:t>
      </w:r>
      <w:r>
        <w:t xml:space="preserve"> сельского поселения</w:t>
      </w:r>
      <w:r w:rsidRPr="00E72153">
        <w:t xml:space="preserve">, </w:t>
      </w:r>
      <w:r>
        <w:t xml:space="preserve"> </w:t>
      </w:r>
      <w:r w:rsidRPr="00E72153">
        <w:t xml:space="preserve"> на информационн</w:t>
      </w:r>
      <w:r>
        <w:t xml:space="preserve">ом </w:t>
      </w:r>
      <w:r w:rsidRPr="00E72153">
        <w:t>стенд</w:t>
      </w:r>
      <w:r>
        <w:t xml:space="preserve">е </w:t>
      </w:r>
      <w:r w:rsidRPr="00E72153">
        <w:t xml:space="preserve"> </w:t>
      </w:r>
      <w:r>
        <w:t xml:space="preserve">в сельской библиотеке.  </w:t>
      </w:r>
      <w:r w:rsidRPr="00E72153">
        <w:t xml:space="preserve">   </w:t>
      </w:r>
    </w:p>
    <w:p w:rsidR="00F57B2C" w:rsidRDefault="00F57B2C" w:rsidP="00370E6A">
      <w:pPr>
        <w:pStyle w:val="Default"/>
        <w:jc w:val="both"/>
      </w:pPr>
      <w:r>
        <w:t xml:space="preserve">            На информационном стенде, размещаемом в помещении,  в котором</w:t>
      </w:r>
      <w:r w:rsidRPr="00C8369B">
        <w:t xml:space="preserve"> предоставляется муниципальная услуга, содержится следующая информация: </w:t>
      </w:r>
    </w:p>
    <w:p w:rsidR="00F57B2C" w:rsidRDefault="00F57B2C" w:rsidP="00370E6A">
      <w:pPr>
        <w:pStyle w:val="Default"/>
        <w:jc w:val="both"/>
      </w:pPr>
      <w:r>
        <w:t>-</w:t>
      </w:r>
      <w:r w:rsidRPr="00C8369B">
        <w:t>месторасположение, график (режим) работы, номер телефон</w:t>
      </w:r>
      <w:r>
        <w:t>а</w:t>
      </w:r>
      <w:r w:rsidRPr="00C8369B">
        <w:t xml:space="preserve"> для получения информации о предоставлении муниципальной услуги, адреса официальных сайтов и электронной почты органов и учреждений, участвующих в предоставлении муниципальной услуги</w:t>
      </w:r>
      <w:r>
        <w:t>;</w:t>
      </w:r>
    </w:p>
    <w:p w:rsidR="00F57B2C" w:rsidRDefault="00F57B2C" w:rsidP="00370E6A">
      <w:pPr>
        <w:pStyle w:val="Default"/>
        <w:jc w:val="both"/>
      </w:pPr>
      <w:r>
        <w:t>-</w:t>
      </w:r>
      <w:r w:rsidRPr="00C8369B">
        <w:t xml:space="preserve"> перечень получателей муниципальной услуги</w:t>
      </w:r>
      <w:r>
        <w:t>;</w:t>
      </w:r>
    </w:p>
    <w:p w:rsidR="00F57B2C" w:rsidRDefault="00F57B2C" w:rsidP="00370E6A">
      <w:pPr>
        <w:pStyle w:val="Default"/>
        <w:jc w:val="both"/>
      </w:pPr>
      <w:r>
        <w:t xml:space="preserve">- </w:t>
      </w:r>
      <w:r w:rsidRPr="00C8369B">
        <w:t xml:space="preserve"> перечень документов, необходимых для получения муниципальной услуги</w:t>
      </w:r>
      <w:r>
        <w:t>;</w:t>
      </w:r>
    </w:p>
    <w:p w:rsidR="00F57B2C" w:rsidRDefault="00F57B2C" w:rsidP="00370E6A">
      <w:pPr>
        <w:pStyle w:val="Default"/>
        <w:jc w:val="both"/>
      </w:pPr>
      <w:r>
        <w:t xml:space="preserve">- </w:t>
      </w:r>
      <w:r w:rsidRPr="00C8369B">
        <w:t xml:space="preserve">  основания для отказа в предоставлении муниципальной услуги</w:t>
      </w:r>
      <w:r>
        <w:t>;</w:t>
      </w:r>
    </w:p>
    <w:p w:rsidR="00F57B2C" w:rsidRDefault="00F57B2C" w:rsidP="00370E6A">
      <w:pPr>
        <w:pStyle w:val="Default"/>
        <w:jc w:val="both"/>
      </w:pPr>
      <w:r>
        <w:t>-</w:t>
      </w:r>
      <w:r w:rsidRPr="00C8369B">
        <w:t xml:space="preserve"> перечень законодательных и иных нормативных правовых актов, регулирующих деятельность по предоставлению муниципальной услуги; </w:t>
      </w:r>
    </w:p>
    <w:p w:rsidR="00F57B2C" w:rsidRPr="00C8369B" w:rsidRDefault="00F57B2C" w:rsidP="00370E6A">
      <w:pPr>
        <w:pStyle w:val="Default"/>
        <w:jc w:val="both"/>
      </w:pPr>
      <w:r>
        <w:t>-</w:t>
      </w:r>
      <w:r w:rsidRPr="00C8369B">
        <w:t xml:space="preserve">порядок обжалования действий (бездействия) и решений, принятых в ходе предоставления муниципальной услуги; </w:t>
      </w:r>
    </w:p>
    <w:p w:rsidR="00F57B2C" w:rsidRDefault="00F57B2C" w:rsidP="00370E6A">
      <w:pPr>
        <w:pStyle w:val="Default"/>
        <w:rPr>
          <w:sz w:val="23"/>
          <w:szCs w:val="23"/>
        </w:rPr>
      </w:pPr>
      <w:r>
        <w:rPr>
          <w:b/>
          <w:sz w:val="28"/>
          <w:szCs w:val="28"/>
        </w:rPr>
        <w:t xml:space="preserve">                  </w:t>
      </w:r>
    </w:p>
    <w:p w:rsidR="00F57B2C" w:rsidRDefault="00F57B2C" w:rsidP="00370E6A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CE77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CE77D2">
        <w:rPr>
          <w:b/>
          <w:sz w:val="28"/>
          <w:szCs w:val="28"/>
        </w:rPr>
        <w:t xml:space="preserve">. </w:t>
      </w:r>
      <w:r w:rsidRPr="002D569D">
        <w:rPr>
          <w:b/>
        </w:rPr>
        <w:t>Стандарт  предоставления муниципальной услуги</w:t>
      </w:r>
    </w:p>
    <w:p w:rsidR="00F57B2C" w:rsidRDefault="00F57B2C" w:rsidP="00370E6A">
      <w:pPr>
        <w:pStyle w:val="Default"/>
        <w:rPr>
          <w:b/>
          <w:sz w:val="28"/>
          <w:szCs w:val="28"/>
        </w:rPr>
      </w:pPr>
    </w:p>
    <w:p w:rsidR="00F57B2C" w:rsidRDefault="00F57B2C" w:rsidP="00370E6A">
      <w:pPr>
        <w:pStyle w:val="Default"/>
        <w:rPr>
          <w:b/>
        </w:rPr>
      </w:pPr>
      <w:r w:rsidRPr="00617E8B">
        <w:rPr>
          <w:b/>
        </w:rPr>
        <w:t>2.1. Наименование муниципальной услуги</w:t>
      </w:r>
    </w:p>
    <w:p w:rsidR="00F57B2C" w:rsidRPr="00801ECA" w:rsidRDefault="00F57B2C" w:rsidP="00801ECA">
      <w:pPr>
        <w:pStyle w:val="Default"/>
        <w:ind w:firstLine="708"/>
        <w:rPr>
          <w:b/>
        </w:rPr>
      </w:pPr>
      <w:r w:rsidRPr="002A787B">
        <w:rPr>
          <w:bCs/>
        </w:rPr>
        <w:t>Муниципальная услуга  «</w:t>
      </w:r>
      <w:r w:rsidRPr="002A787B">
        <w:t xml:space="preserve">Предоставление библиотечных услуг на территории </w:t>
      </w:r>
      <w:r w:rsidR="005C2E30">
        <w:t>Солодчинского</w:t>
      </w:r>
      <w:r>
        <w:t xml:space="preserve"> сельского поселения </w:t>
      </w:r>
      <w:r w:rsidRPr="002A787B">
        <w:t>».</w:t>
      </w:r>
    </w:p>
    <w:p w:rsidR="00F57B2C" w:rsidRPr="00801ECA" w:rsidRDefault="00F57B2C" w:rsidP="00801ECA">
      <w:pPr>
        <w:pStyle w:val="Default"/>
        <w:rPr>
          <w:rFonts w:cs="Arial CYR"/>
        </w:rPr>
      </w:pPr>
      <w:r w:rsidRPr="00617E8B">
        <w:rPr>
          <w:b/>
        </w:rPr>
        <w:t>2.2. Органы и организации, предоставляющие муниципальную услугу</w:t>
      </w:r>
      <w:r>
        <w:rPr>
          <w:rFonts w:cs="Arial CYR"/>
        </w:rPr>
        <w:t xml:space="preserve"> </w:t>
      </w:r>
      <w:r w:rsidRPr="0070128B">
        <w:t xml:space="preserve">Муниципальную услугу непосредственно предоставляет </w:t>
      </w:r>
      <w:r>
        <w:t>сельская библиотека.</w:t>
      </w:r>
    </w:p>
    <w:p w:rsidR="00F57B2C" w:rsidRPr="00617E8B" w:rsidRDefault="00F57B2C" w:rsidP="00370E6A">
      <w:pPr>
        <w:pStyle w:val="Default"/>
        <w:rPr>
          <w:b/>
        </w:rPr>
      </w:pPr>
      <w:r w:rsidRPr="00617E8B">
        <w:rPr>
          <w:b/>
        </w:rPr>
        <w:t>2.3. Результат предоставления муниципальной услуги</w:t>
      </w:r>
    </w:p>
    <w:p w:rsidR="00F57B2C" w:rsidRPr="00437D19" w:rsidRDefault="00F57B2C" w:rsidP="00370E6A">
      <w:pPr>
        <w:pStyle w:val="Default"/>
      </w:pPr>
      <w:r>
        <w:rPr>
          <w:rFonts w:cs="Arial CYR"/>
        </w:rPr>
        <w:t xml:space="preserve">          </w:t>
      </w:r>
      <w:r w:rsidRPr="00437D19">
        <w:t xml:space="preserve">Результатом предоставления муниципальной услуги является: </w:t>
      </w:r>
    </w:p>
    <w:p w:rsidR="00F57B2C" w:rsidRDefault="00F57B2C" w:rsidP="00370E6A">
      <w:pPr>
        <w:pStyle w:val="Default"/>
      </w:pPr>
      <w:r w:rsidRPr="00437D19">
        <w:t>- предоставление доступа к документу, выдача документа, вне зависимости от его формы хранения и содержания;</w:t>
      </w:r>
    </w:p>
    <w:p w:rsidR="00F57B2C" w:rsidRPr="00437D19" w:rsidRDefault="00F57B2C" w:rsidP="00370E6A">
      <w:pPr>
        <w:pStyle w:val="Default"/>
      </w:pPr>
      <w:r w:rsidRPr="00437D19">
        <w:t xml:space="preserve"> - мотивированный отказ в выдаче документа по требованию;</w:t>
      </w:r>
    </w:p>
    <w:p w:rsidR="00F57B2C" w:rsidRPr="00437D19" w:rsidRDefault="00F57B2C" w:rsidP="00370E6A">
      <w:pPr>
        <w:pStyle w:val="Default"/>
      </w:pPr>
      <w:r w:rsidRPr="00437D19">
        <w:t>- предоставление заявителю информации в форме индивидуального, группового, массового информирования;</w:t>
      </w:r>
    </w:p>
    <w:p w:rsidR="00F57B2C" w:rsidRPr="00437D19" w:rsidRDefault="00F57B2C" w:rsidP="00370E6A">
      <w:pPr>
        <w:pStyle w:val="Default"/>
      </w:pPr>
      <w:r w:rsidRPr="00437D19">
        <w:t xml:space="preserve"> -</w:t>
      </w:r>
      <w:r>
        <w:t xml:space="preserve"> </w:t>
      </w:r>
      <w:r w:rsidRPr="00437D19">
        <w:t>участие заявителя в мероприятиях, проводимых библиотекой.</w:t>
      </w:r>
    </w:p>
    <w:p w:rsidR="00F57B2C" w:rsidRPr="00617E8B" w:rsidRDefault="00F57B2C" w:rsidP="00370E6A">
      <w:pPr>
        <w:pStyle w:val="Default"/>
        <w:rPr>
          <w:b/>
        </w:rPr>
      </w:pPr>
      <w:r w:rsidRPr="00617E8B">
        <w:rPr>
          <w:b/>
        </w:rPr>
        <w:t>2.4. Срок предоставления муниципальной услуги</w:t>
      </w:r>
    </w:p>
    <w:p w:rsidR="00F57B2C" w:rsidRPr="008A6566" w:rsidRDefault="00F57B2C" w:rsidP="00801ECA">
      <w:pPr>
        <w:pStyle w:val="Default"/>
        <w:ind w:firstLine="708"/>
        <w:rPr>
          <w:b/>
          <w:bCs/>
        </w:rPr>
      </w:pPr>
      <w:r w:rsidRPr="008A6566">
        <w:t xml:space="preserve">Срок предоставления муниципальной услуги: </w:t>
      </w:r>
    </w:p>
    <w:p w:rsidR="00F57B2C" w:rsidRPr="002A787B" w:rsidRDefault="00F57B2C" w:rsidP="00370E6A">
      <w:pPr>
        <w:pStyle w:val="Default"/>
      </w:pPr>
      <w:r w:rsidRPr="002A787B">
        <w:t xml:space="preserve">- Регистрация одного пользователя осуществляется с момента поступления запроса в срок до </w:t>
      </w:r>
      <w:r>
        <w:t>1</w:t>
      </w:r>
      <w:r w:rsidRPr="002A787B">
        <w:t xml:space="preserve">5 минут. </w:t>
      </w:r>
    </w:p>
    <w:p w:rsidR="00F57B2C" w:rsidRPr="002A787B" w:rsidRDefault="00F57B2C" w:rsidP="00370E6A">
      <w:pPr>
        <w:pStyle w:val="Default"/>
      </w:pPr>
      <w:r w:rsidRPr="002A787B">
        <w:t xml:space="preserve">- Максимальное время консультирования специалистом получателей </w:t>
      </w:r>
      <w:r>
        <w:t>муниципаль</w:t>
      </w:r>
      <w:r w:rsidRPr="002A787B">
        <w:t>ной услуги  до 20 минут.</w:t>
      </w:r>
    </w:p>
    <w:p w:rsidR="00F57B2C" w:rsidRPr="002A787B" w:rsidRDefault="00F57B2C" w:rsidP="00370E6A">
      <w:pPr>
        <w:pStyle w:val="Default"/>
      </w:pPr>
      <w:r w:rsidRPr="002A787B">
        <w:lastRenderedPageBreak/>
        <w:t xml:space="preserve">- Время поиска документов составляет от 10 до 40 мин. </w:t>
      </w:r>
    </w:p>
    <w:p w:rsidR="00F57B2C" w:rsidRPr="002A787B" w:rsidRDefault="00F57B2C" w:rsidP="00370E6A">
      <w:pPr>
        <w:pStyle w:val="Default"/>
      </w:pPr>
      <w:r w:rsidRPr="002A787B">
        <w:t>- Ожидание в очереди при подаче и получении</w:t>
      </w:r>
      <w:r>
        <w:t xml:space="preserve"> документов заявителями –  </w:t>
      </w:r>
      <w:r w:rsidRPr="002A787B">
        <w:t>до 20 мин.</w:t>
      </w:r>
    </w:p>
    <w:p w:rsidR="00F57B2C" w:rsidRDefault="00F57B2C" w:rsidP="00370E6A">
      <w:pPr>
        <w:pStyle w:val="Default"/>
      </w:pPr>
      <w:r w:rsidRPr="002A787B">
        <w:t>- Максимальный срок ожидания в очереди при подаче запроса о предоставлении  услуги и при получении результата предоставле</w:t>
      </w:r>
      <w:r>
        <w:t>ния услуги не должен превышать 4</w:t>
      </w:r>
      <w:r w:rsidRPr="002A787B">
        <w:t>0 мин.</w:t>
      </w:r>
    </w:p>
    <w:p w:rsidR="00F57B2C" w:rsidRPr="00AA440F" w:rsidRDefault="00F57B2C" w:rsidP="00370E6A">
      <w:pPr>
        <w:pStyle w:val="Default"/>
      </w:pPr>
      <w:r w:rsidRPr="00617E8B">
        <w:rPr>
          <w:b/>
        </w:rPr>
        <w:t>2.5. Предоставление муниципальной</w:t>
      </w:r>
      <w:r w:rsidRPr="00617E8B">
        <w:rPr>
          <w:b/>
        </w:rPr>
        <w:tab/>
        <w:t xml:space="preserve"> услуги осуществляется в соответствии</w:t>
      </w:r>
      <w:r>
        <w:t>:</w:t>
      </w:r>
    </w:p>
    <w:p w:rsidR="00F57B2C" w:rsidRDefault="00F57B2C" w:rsidP="00370E6A">
      <w:pPr>
        <w:pStyle w:val="Default"/>
        <w:jc w:val="both"/>
      </w:pPr>
      <w:r w:rsidRPr="00027AC6">
        <w:t>- с Федеральным законом от 27 июля 2010 г. № 210-ФЗ «Об организации предоставления государственных и муниципальных услуг»       (с изменениями от 6 апреля 2011 г., первоначальный текст опубликован        30.07.2010 в издании «Российская газета» № 168);</w:t>
      </w:r>
    </w:p>
    <w:p w:rsidR="00F57B2C" w:rsidRPr="00027AC6" w:rsidRDefault="00F57B2C" w:rsidP="00370E6A">
      <w:pPr>
        <w:pStyle w:val="Default"/>
        <w:jc w:val="both"/>
      </w:pPr>
      <w:r w:rsidRPr="00027AC6">
        <w:rPr>
          <w:bCs/>
        </w:rPr>
        <w:t xml:space="preserve">- </w:t>
      </w:r>
      <w:r w:rsidRPr="00027AC6">
        <w:t xml:space="preserve">с </w:t>
      </w:r>
      <w:r w:rsidRPr="00027AC6">
        <w:rPr>
          <w:bCs/>
        </w:rPr>
        <w:t xml:space="preserve">Основами законодательства Российской Федерации о культуре  </w:t>
      </w:r>
      <w:r w:rsidRPr="00027AC6">
        <w:t>от 9 октября 1992 г. № 3612-1 (первоначальный текст опубликован 17.11.1992 в издании «Российская газета» № 248);</w:t>
      </w:r>
    </w:p>
    <w:p w:rsidR="00F57B2C" w:rsidRDefault="00F57B2C" w:rsidP="00370E6A">
      <w:pPr>
        <w:pStyle w:val="Default"/>
        <w:jc w:val="both"/>
      </w:pPr>
      <w:r w:rsidRPr="00AA440F">
        <w:t>- с Федеральным законом от 29 декабря 1994 г. № 78-ФЗ    «О библиотечном деле» (первоначальный текст опубликован 17.01.1995    в издании «Российская газета» № 11-12);</w:t>
      </w:r>
    </w:p>
    <w:p w:rsidR="00F57B2C" w:rsidRPr="00027AC6" w:rsidRDefault="00F57B2C" w:rsidP="00370E6A">
      <w:pPr>
        <w:pStyle w:val="Default"/>
        <w:jc w:val="both"/>
      </w:pPr>
      <w:r>
        <w:t>- с Федеральным законом от 29 декабря 2010г.  № 436-ФЗ «О  защите детей от информации, причиняющей вред их здоровью</w:t>
      </w:r>
      <w:r w:rsidRPr="00FB54DE">
        <w:t xml:space="preserve"> </w:t>
      </w:r>
      <w:r>
        <w:t xml:space="preserve">и развитию»; </w:t>
      </w:r>
    </w:p>
    <w:p w:rsidR="00F57B2C" w:rsidRPr="007E5CAE" w:rsidRDefault="00F57B2C" w:rsidP="00370E6A">
      <w:pPr>
        <w:pStyle w:val="Default"/>
        <w:jc w:val="both"/>
        <w:rPr>
          <w:rStyle w:val="apple-converted-space"/>
        </w:rPr>
      </w:pPr>
      <w:r w:rsidRPr="00027AC6">
        <w:t xml:space="preserve"> - с Законом Волгоградской области от 13.05.2008 №1686-ОД «О библиотечном деле в Волгоградской области»;</w:t>
      </w:r>
    </w:p>
    <w:p w:rsidR="00F57B2C" w:rsidRPr="008A6566" w:rsidRDefault="00F57B2C" w:rsidP="00370E6A">
      <w:pPr>
        <w:pStyle w:val="Default"/>
        <w:jc w:val="both"/>
      </w:pPr>
      <w:r>
        <w:t xml:space="preserve">           </w:t>
      </w:r>
      <w:r w:rsidRPr="002A787B">
        <w:t xml:space="preserve">- Уставом   </w:t>
      </w:r>
      <w:r w:rsidR="0087015F">
        <w:t>Центра Досуга Молодежи «Созвездие»</w:t>
      </w:r>
      <w:r>
        <w:t xml:space="preserve"> </w:t>
      </w:r>
      <w:r w:rsidR="005C2E30">
        <w:t>Солодчинского</w:t>
      </w:r>
      <w:r>
        <w:t xml:space="preserve"> сельского поселения   </w:t>
      </w:r>
      <w:r w:rsidRPr="002A787B">
        <w:t xml:space="preserve">- Правилами  пользования </w:t>
      </w:r>
      <w:r>
        <w:t xml:space="preserve">сельской библиотекой </w:t>
      </w:r>
      <w:r w:rsidRPr="002A787B">
        <w:t xml:space="preserve"> </w:t>
      </w:r>
      <w:r w:rsidR="0087015F">
        <w:t>Центр Досуга Молодежи «Созвездие»</w:t>
      </w:r>
      <w:r>
        <w:t xml:space="preserve"> </w:t>
      </w:r>
      <w:r w:rsidR="005C2E30">
        <w:t>Солодчинского</w:t>
      </w:r>
      <w:r>
        <w:t xml:space="preserve"> сельского поселения</w:t>
      </w:r>
      <w:r w:rsidRPr="002A787B">
        <w:t xml:space="preserve">. </w:t>
      </w:r>
      <w:r>
        <w:rPr>
          <w:szCs w:val="20"/>
        </w:rPr>
        <w:t xml:space="preserve">         </w:t>
      </w:r>
    </w:p>
    <w:p w:rsidR="00F57B2C" w:rsidRPr="007B732F" w:rsidRDefault="00F57B2C" w:rsidP="00370E6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7B732F">
        <w:rPr>
          <w:rFonts w:ascii="Times New Roman" w:hAnsi="Times New Roman"/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 представления</w:t>
      </w:r>
    </w:p>
    <w:p w:rsidR="00F57B2C" w:rsidRPr="00E93B90" w:rsidRDefault="00F57B2C" w:rsidP="00370E6A">
      <w:pPr>
        <w:pStyle w:val="Default"/>
        <w:jc w:val="both"/>
      </w:pPr>
      <w:r w:rsidRPr="00E93B90">
        <w:t xml:space="preserve">               При первичном обращении за получением муниципальной услуги  в </w:t>
      </w:r>
      <w:r>
        <w:t xml:space="preserve">сельской библиотеке </w:t>
      </w:r>
      <w:r w:rsidRPr="00E93B90">
        <w:t xml:space="preserve">требуется прохождение процедуры регистрации с предоставлением паспортных данных и оформления формуляра читателя (приложение №1). При этом необходимо предъявить следующие документы: </w:t>
      </w:r>
    </w:p>
    <w:p w:rsidR="00F57B2C" w:rsidRDefault="00F57B2C" w:rsidP="00370E6A">
      <w:pPr>
        <w:pStyle w:val="Default"/>
        <w:jc w:val="both"/>
      </w:pPr>
      <w:r w:rsidRPr="00AE39BF">
        <w:t xml:space="preserve"> - удостоверение личности (паспорт, военный билет или иной официальный документ, содержащий фотографию, фамилию, имя, отчество, сведения о месте регистрации) заявителя, достигшего 14 лет, при первичном обращении или перерегистрации;</w:t>
      </w:r>
    </w:p>
    <w:p w:rsidR="00F57B2C" w:rsidRPr="002A787B" w:rsidRDefault="00F57B2C" w:rsidP="00370E6A">
      <w:pPr>
        <w:pStyle w:val="Default"/>
        <w:jc w:val="both"/>
      </w:pPr>
      <w:r w:rsidRPr="00AE39BF">
        <w:t>- удостоверение личности (паспорт, военный билет или иной официальный документ, содержащий фотографию, фамилию, имя, отчество, сведения о месте регистрации), письменное поручительство одного из родителей или иных законных представителей ребёнка, не достигшего 14 лет (приложение №2), при первичном обращении или перерегистрации</w:t>
      </w:r>
      <w:r>
        <w:t>;</w:t>
      </w:r>
    </w:p>
    <w:p w:rsidR="00F57B2C" w:rsidRPr="00261062" w:rsidRDefault="00F57B2C" w:rsidP="00370E6A">
      <w:pPr>
        <w:pStyle w:val="Default"/>
        <w:jc w:val="both"/>
      </w:pPr>
      <w:r>
        <w:t xml:space="preserve">            Д</w:t>
      </w:r>
      <w:r w:rsidRPr="00261062">
        <w:t xml:space="preserve">ля получения муниципальной услуги посредством информационно - телекоммуникационной сети Интернет </w:t>
      </w:r>
      <w:r>
        <w:t xml:space="preserve">предоставление документов </w:t>
      </w:r>
      <w:r w:rsidRPr="00261062">
        <w:t xml:space="preserve"> не требуется.     </w:t>
      </w:r>
    </w:p>
    <w:p w:rsidR="00F57B2C" w:rsidRPr="002A787B" w:rsidRDefault="00F57B2C" w:rsidP="00370E6A">
      <w:pPr>
        <w:pStyle w:val="Default"/>
        <w:jc w:val="both"/>
      </w:pPr>
      <w:r>
        <w:t xml:space="preserve"> </w:t>
      </w:r>
      <w:r>
        <w:tab/>
      </w:r>
      <w:r w:rsidRPr="002A787B">
        <w:t>При повторном обращении пользователями муниципальной услуги в помещениях библиотек  документы не предоставляются.</w:t>
      </w:r>
    </w:p>
    <w:p w:rsidR="00F57B2C" w:rsidRPr="00CF2BC9" w:rsidRDefault="00F57B2C" w:rsidP="00370E6A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2.7. </w:t>
      </w:r>
      <w:r>
        <w:t xml:space="preserve"> </w:t>
      </w:r>
      <w:r w:rsidRPr="00CF2BC9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</w:t>
      </w:r>
      <w:r>
        <w:rPr>
          <w:rFonts w:ascii="Times New Roman" w:hAnsi="Times New Roman"/>
          <w:b/>
        </w:rPr>
        <w:t xml:space="preserve"> </w:t>
      </w:r>
      <w:r w:rsidRPr="00CF2BC9">
        <w:rPr>
          <w:rFonts w:ascii="Times New Roman" w:hAnsi="Times New Roman"/>
          <w:b/>
          <w:sz w:val="24"/>
          <w:szCs w:val="24"/>
        </w:rPr>
        <w:t>в приеме документов, необходимых для предоставления</w:t>
      </w:r>
      <w:r>
        <w:rPr>
          <w:rFonts w:ascii="Times New Roman" w:hAnsi="Times New Roman"/>
          <w:b/>
        </w:rPr>
        <w:t xml:space="preserve">  </w:t>
      </w:r>
      <w:r w:rsidRPr="00CF2BC9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F57B2C" w:rsidRDefault="00F57B2C" w:rsidP="00576D9B">
      <w:pPr>
        <w:pStyle w:val="Default"/>
        <w:ind w:firstLine="708"/>
        <w:jc w:val="both"/>
      </w:pPr>
      <w:r w:rsidRPr="00CF2BC9">
        <w:t>Оснований для отказа в приеме документов, необходимых для предоставления муниципальной  услуги не предусмотрено.</w:t>
      </w:r>
    </w:p>
    <w:p w:rsidR="00F57B2C" w:rsidRDefault="00F57B2C" w:rsidP="00370E6A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2.8. </w:t>
      </w:r>
      <w:r w:rsidRPr="00CF2BC9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</w:t>
      </w:r>
      <w:r>
        <w:rPr>
          <w:rFonts w:ascii="Times New Roman" w:hAnsi="Times New Roman"/>
          <w:b/>
          <w:sz w:val="24"/>
          <w:szCs w:val="24"/>
        </w:rPr>
        <w:t xml:space="preserve"> в предоставлении </w:t>
      </w:r>
      <w:r w:rsidRPr="00CF2BC9">
        <w:rPr>
          <w:rFonts w:ascii="Times New Roman" w:hAnsi="Times New Roman"/>
          <w:b/>
          <w:sz w:val="24"/>
          <w:szCs w:val="24"/>
        </w:rPr>
        <w:t>муниципальной  услуги</w:t>
      </w:r>
    </w:p>
    <w:p w:rsidR="00F57B2C" w:rsidRPr="00CF2BC9" w:rsidRDefault="00F57B2C" w:rsidP="00370E6A">
      <w:pPr>
        <w:pStyle w:val="Default"/>
        <w:jc w:val="both"/>
      </w:pPr>
      <w:r>
        <w:rPr>
          <w:b/>
          <w:color w:val="auto"/>
        </w:rPr>
        <w:t xml:space="preserve">     </w:t>
      </w:r>
      <w:r w:rsidRPr="00CF2BC9">
        <w:t xml:space="preserve">    В предоставлении муниципальной услуги может быть отказано в случае:</w:t>
      </w:r>
    </w:p>
    <w:p w:rsidR="00F57B2C" w:rsidRPr="00CF2BC9" w:rsidRDefault="00F57B2C" w:rsidP="00370E6A">
      <w:pPr>
        <w:pStyle w:val="Default"/>
        <w:jc w:val="both"/>
      </w:pPr>
      <w:r w:rsidRPr="00CF2BC9">
        <w:t xml:space="preserve">- обращения в дни и часы, когда библиотека закрыта для посещения; </w:t>
      </w:r>
    </w:p>
    <w:p w:rsidR="00F57B2C" w:rsidRPr="00CF2BC9" w:rsidRDefault="00F57B2C" w:rsidP="00370E6A">
      <w:pPr>
        <w:pStyle w:val="Default"/>
        <w:jc w:val="both"/>
      </w:pPr>
      <w:r w:rsidRPr="00CF2BC9">
        <w:t>- пользователь нарушил Пра</w:t>
      </w:r>
      <w:r>
        <w:t>вила пользования сельской библиотекой</w:t>
      </w:r>
      <w:r w:rsidRPr="00CF2BC9">
        <w:t xml:space="preserve">; </w:t>
      </w:r>
    </w:p>
    <w:p w:rsidR="00F57B2C" w:rsidRPr="00CF2BC9" w:rsidRDefault="00F57B2C" w:rsidP="00370E6A">
      <w:pPr>
        <w:pStyle w:val="Default"/>
        <w:jc w:val="both"/>
      </w:pPr>
      <w:r w:rsidRPr="00CF2BC9">
        <w:lastRenderedPageBreak/>
        <w:t xml:space="preserve">- изменения законодательства Российской Федерации, Волгоградской области, нормативно-правовых актов органов местного самоуправления </w:t>
      </w:r>
      <w:r w:rsidR="005C2E30">
        <w:t>Солодчинского</w:t>
      </w:r>
      <w:r>
        <w:t xml:space="preserve"> сельского поселения</w:t>
      </w:r>
      <w:r w:rsidRPr="00CF2BC9">
        <w:t>, регулирующие исполнение муниципальной услуги;</w:t>
      </w:r>
    </w:p>
    <w:p w:rsidR="00F57B2C" w:rsidRPr="00CF2BC9" w:rsidRDefault="00F57B2C" w:rsidP="00370E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2BC9">
        <w:rPr>
          <w:rFonts w:ascii="Times New Roman" w:hAnsi="Times New Roman"/>
          <w:sz w:val="24"/>
          <w:szCs w:val="24"/>
        </w:rPr>
        <w:t xml:space="preserve">- не указан </w:t>
      </w:r>
      <w:r>
        <w:rPr>
          <w:rFonts w:ascii="Times New Roman" w:hAnsi="Times New Roman"/>
          <w:sz w:val="24"/>
          <w:szCs w:val="24"/>
        </w:rPr>
        <w:t xml:space="preserve">почтовый либо </w:t>
      </w:r>
      <w:r w:rsidRPr="00CF2BC9">
        <w:rPr>
          <w:rFonts w:ascii="Times New Roman" w:hAnsi="Times New Roman"/>
          <w:sz w:val="24"/>
          <w:szCs w:val="24"/>
        </w:rPr>
        <w:t>электронный адрес получателя муниципальной услуги при ее предоставлении</w:t>
      </w:r>
      <w:r>
        <w:rPr>
          <w:rFonts w:ascii="Times New Roman" w:hAnsi="Times New Roman"/>
          <w:sz w:val="24"/>
          <w:szCs w:val="24"/>
        </w:rPr>
        <w:t xml:space="preserve"> через  почту, в том числе электронную.</w:t>
      </w:r>
    </w:p>
    <w:p w:rsidR="00F57B2C" w:rsidRPr="00CF2BC9" w:rsidRDefault="00F57B2C" w:rsidP="00370E6A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2.9. </w:t>
      </w:r>
      <w:r w:rsidRPr="00CF2BC9">
        <w:rPr>
          <w:rFonts w:ascii="Times New Roman" w:hAnsi="Times New Roman"/>
          <w:b/>
          <w:sz w:val="24"/>
          <w:szCs w:val="24"/>
        </w:rPr>
        <w:t>Перечень услуг, которые являются необходимыми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2BC9">
        <w:rPr>
          <w:rFonts w:ascii="Times New Roman" w:hAnsi="Times New Roman"/>
          <w:b/>
          <w:sz w:val="24"/>
          <w:szCs w:val="24"/>
        </w:rPr>
        <w:t>и обязательными для предоставления государственной услуги</w:t>
      </w:r>
    </w:p>
    <w:p w:rsidR="00F57B2C" w:rsidRPr="00160BD6" w:rsidRDefault="00F57B2C" w:rsidP="00370E6A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CF2B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Других у</w:t>
      </w:r>
      <w:r w:rsidRPr="00CF2BC9">
        <w:rPr>
          <w:rFonts w:ascii="Times New Roman" w:hAnsi="Times New Roman"/>
          <w:sz w:val="24"/>
          <w:szCs w:val="24"/>
        </w:rPr>
        <w:t xml:space="preserve">слуг, которые являются необходимыми и обязательными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CF2BC9">
        <w:rPr>
          <w:rFonts w:ascii="Times New Roman" w:hAnsi="Times New Roman"/>
          <w:sz w:val="24"/>
          <w:szCs w:val="24"/>
        </w:rPr>
        <w:t xml:space="preserve"> услуги, законодательством Российской Федерации не предусмотрено.</w:t>
      </w:r>
    </w:p>
    <w:p w:rsidR="00F57B2C" w:rsidRPr="0008570A" w:rsidRDefault="00F57B2C" w:rsidP="00370E6A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2.10. </w:t>
      </w:r>
      <w:r w:rsidRPr="0008570A">
        <w:rPr>
          <w:rFonts w:ascii="Times New Roman" w:hAnsi="Times New Roman"/>
          <w:b/>
          <w:sz w:val="24"/>
          <w:szCs w:val="24"/>
        </w:rPr>
        <w:t>Порядок, размер и основания взимания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570A">
        <w:rPr>
          <w:rFonts w:ascii="Times New Roman" w:hAnsi="Times New Roman"/>
          <w:b/>
          <w:sz w:val="24"/>
          <w:szCs w:val="24"/>
        </w:rPr>
        <w:t>государственной пошлины или иной платы, взимаемой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570A">
        <w:rPr>
          <w:rFonts w:ascii="Times New Roman" w:hAnsi="Times New Roman"/>
          <w:b/>
          <w:sz w:val="24"/>
          <w:szCs w:val="24"/>
        </w:rPr>
        <w:t>за предоставление муниципальной услуги</w:t>
      </w:r>
    </w:p>
    <w:p w:rsidR="00F57B2C" w:rsidRPr="00854C22" w:rsidRDefault="00F57B2C" w:rsidP="00370E6A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854C22">
        <w:rPr>
          <w:rFonts w:ascii="Times New Roman" w:hAnsi="Times New Roman"/>
          <w:sz w:val="24"/>
          <w:szCs w:val="24"/>
        </w:rPr>
        <w:t>Муниципальная услуга предоставляется без взимания государственной пошлины или иной платы</w:t>
      </w:r>
      <w:r w:rsidRPr="008C376B">
        <w:t>.</w:t>
      </w:r>
      <w:r>
        <w:t xml:space="preserve">   </w:t>
      </w:r>
    </w:p>
    <w:p w:rsidR="00F57B2C" w:rsidRPr="0008570A" w:rsidRDefault="00F57B2C" w:rsidP="00370E6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2.11. </w:t>
      </w:r>
      <w:r w:rsidRPr="0008570A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570A">
        <w:rPr>
          <w:rFonts w:ascii="Times New Roman" w:hAnsi="Times New Roman"/>
          <w:b/>
          <w:sz w:val="24"/>
          <w:szCs w:val="24"/>
        </w:rPr>
        <w:t>о предоставлении муниципальной  услуги и при получении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570A">
        <w:rPr>
          <w:rFonts w:ascii="Times New Roman" w:hAnsi="Times New Roman"/>
          <w:b/>
          <w:sz w:val="24"/>
          <w:szCs w:val="24"/>
        </w:rPr>
        <w:t>результата предоставления муниципальной  услуги</w:t>
      </w:r>
    </w:p>
    <w:p w:rsidR="00F57B2C" w:rsidRPr="00AE39BF" w:rsidRDefault="00F57B2C" w:rsidP="005345AF">
      <w:pPr>
        <w:pStyle w:val="Default"/>
        <w:jc w:val="both"/>
      </w:pPr>
      <w:r>
        <w:t xml:space="preserve">         </w:t>
      </w:r>
      <w:r w:rsidRPr="002A787B">
        <w:t xml:space="preserve">Максимальный срок ожидания в очереди при подаче запроса о предоставлении  услуги </w:t>
      </w:r>
      <w:r>
        <w:t xml:space="preserve">  и при получении результата предоставления муниципальной услуги не должен превышать 40 минут</w:t>
      </w:r>
      <w:r w:rsidRPr="0070128B">
        <w:t>.</w:t>
      </w:r>
    </w:p>
    <w:p w:rsidR="00F57B2C" w:rsidRPr="0008570A" w:rsidRDefault="00F57B2C" w:rsidP="00370E6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2.12. </w:t>
      </w:r>
      <w:r w:rsidRPr="0008570A">
        <w:rPr>
          <w:rFonts w:ascii="Times New Roman" w:hAnsi="Times New Roman"/>
          <w:b/>
          <w:sz w:val="24"/>
          <w:szCs w:val="24"/>
        </w:rPr>
        <w:t>Срок и порядок регистрации запроса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570A">
        <w:rPr>
          <w:rFonts w:ascii="Times New Roman" w:hAnsi="Times New Roman"/>
          <w:b/>
          <w:sz w:val="24"/>
          <w:szCs w:val="24"/>
        </w:rPr>
        <w:t>заявителя о предоставлении муниципальной услуги,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570A">
        <w:rPr>
          <w:rFonts w:ascii="Times New Roman" w:hAnsi="Times New Roman"/>
          <w:b/>
          <w:sz w:val="24"/>
          <w:szCs w:val="24"/>
        </w:rPr>
        <w:t>в том числе в электронной форме</w:t>
      </w:r>
    </w:p>
    <w:p w:rsidR="00F57B2C" w:rsidRPr="007B732F" w:rsidRDefault="00F57B2C" w:rsidP="00370E6A">
      <w:pPr>
        <w:pStyle w:val="Default"/>
        <w:jc w:val="both"/>
      </w:pPr>
      <w:r>
        <w:t xml:space="preserve">          </w:t>
      </w:r>
      <w:r w:rsidRPr="002A787B">
        <w:t xml:space="preserve">Регистрация одного пользователя осуществляется с момента поступления запроса в срок до </w:t>
      </w:r>
      <w:r>
        <w:t>1</w:t>
      </w:r>
      <w:r w:rsidRPr="002A787B">
        <w:t xml:space="preserve">5 минут. </w:t>
      </w:r>
      <w:r>
        <w:t xml:space="preserve"> Регистрация запроса заявителя в электронной форме производится в течение  1-го рабочего дня.</w:t>
      </w:r>
    </w:p>
    <w:p w:rsidR="00F57B2C" w:rsidRPr="008C376B" w:rsidRDefault="00F57B2C" w:rsidP="00370E6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2.13.  </w:t>
      </w:r>
      <w:r w:rsidRPr="008C376B">
        <w:rPr>
          <w:rFonts w:ascii="Times New Roman" w:hAnsi="Times New Roman"/>
          <w:b/>
          <w:sz w:val="24"/>
          <w:szCs w:val="24"/>
        </w:rPr>
        <w:t>Требования к помещениям, в которых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376B">
        <w:rPr>
          <w:rFonts w:ascii="Times New Roman" w:hAnsi="Times New Roman"/>
          <w:b/>
          <w:sz w:val="24"/>
          <w:szCs w:val="24"/>
        </w:rPr>
        <w:t>предоставляется муниципальная услуга, к местам  ожидания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376B">
        <w:rPr>
          <w:rFonts w:ascii="Times New Roman" w:hAnsi="Times New Roman"/>
          <w:b/>
          <w:sz w:val="24"/>
          <w:szCs w:val="24"/>
        </w:rPr>
        <w:t>и приема заявителей, размещению и оформлению визуальной,</w:t>
      </w:r>
    </w:p>
    <w:p w:rsidR="00F57B2C" w:rsidRPr="007B732F" w:rsidRDefault="00F57B2C" w:rsidP="00370E6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7B732F">
        <w:rPr>
          <w:rFonts w:ascii="Times New Roman" w:hAnsi="Times New Roman"/>
          <w:b/>
          <w:sz w:val="24"/>
          <w:szCs w:val="24"/>
        </w:rPr>
        <w:t xml:space="preserve">текстовой и мультимедийной информации о порядке  предоставления такой услуги    </w:t>
      </w:r>
    </w:p>
    <w:p w:rsidR="00F57B2C" w:rsidRPr="00027AC6" w:rsidRDefault="00F57B2C" w:rsidP="00370E6A">
      <w:pPr>
        <w:pStyle w:val="Default"/>
        <w:jc w:val="both"/>
      </w:pPr>
      <w:r>
        <w:t xml:space="preserve">          2.13.1 Сельская библиотека  размещается с учётом </w:t>
      </w:r>
      <w:r w:rsidRPr="00027AC6">
        <w:t>территориальной доступности. В здани</w:t>
      </w:r>
      <w:r>
        <w:t>и</w:t>
      </w:r>
      <w:r w:rsidRPr="00027AC6">
        <w:t xml:space="preserve"> обеспечивается удобный и </w:t>
      </w:r>
      <w:r>
        <w:t xml:space="preserve">свободный подход для заявителей, </w:t>
      </w:r>
      <w:r w:rsidRPr="00027AC6">
        <w:t xml:space="preserve"> а также система освещения входа в библиотеку, предусматривается оборудование доступных мест общественного пользования и хранения верхней одежды посетителей. </w:t>
      </w:r>
      <w:r w:rsidRPr="00027AC6">
        <w:rPr>
          <w:spacing w:val="-4"/>
        </w:rPr>
        <w:t xml:space="preserve">Библиотеки принимают меры по обеспечению доступности предоставления услуги для лиц с ограниченными возможностями. </w:t>
      </w:r>
      <w:r w:rsidRPr="00027AC6">
        <w:t>Обязательно наличие стандартной вывески с наименованием библиотеки и вывески с режимом работы учреждения.</w:t>
      </w:r>
    </w:p>
    <w:p w:rsidR="00F57B2C" w:rsidRPr="004E1F49" w:rsidRDefault="00F57B2C" w:rsidP="00370E6A">
      <w:pPr>
        <w:pStyle w:val="Default"/>
        <w:jc w:val="both"/>
        <w:rPr>
          <w:spacing w:val="-4"/>
        </w:rPr>
      </w:pPr>
      <w:r w:rsidRPr="004E1F49">
        <w:t xml:space="preserve">             2.13.2 Библиотек</w:t>
      </w:r>
      <w:r>
        <w:t>а</w:t>
      </w:r>
      <w:r w:rsidRPr="004E1F49">
        <w:rPr>
          <w:iCs/>
        </w:rPr>
        <w:t xml:space="preserve"> </w:t>
      </w:r>
      <w:r w:rsidRPr="004E1F49">
        <w:t>должн</w:t>
      </w:r>
      <w:r>
        <w:t>а</w:t>
      </w:r>
      <w:r w:rsidRPr="004E1F49">
        <w:t xml:space="preserve"> быть оснащены первичными средствами пожаротушения, оборудованием (стойками, кафедрами для возможности оформления документов), специальной компьютерной техникой, удобной мебелью, обеспечивающей комфорт заявителю.  </w:t>
      </w:r>
    </w:p>
    <w:p w:rsidR="00F57B2C" w:rsidRPr="005345AF" w:rsidRDefault="00F57B2C" w:rsidP="00370E6A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b/>
          <w:sz w:val="24"/>
          <w:szCs w:val="24"/>
        </w:rPr>
      </w:pPr>
      <w:r w:rsidRPr="005345AF">
        <w:rPr>
          <w:rFonts w:ascii="Times New Roman" w:hAnsi="Times New Roman"/>
          <w:b/>
          <w:sz w:val="24"/>
          <w:szCs w:val="24"/>
        </w:rPr>
        <w:t>2.14. Показатели доступности и качества муниципальной  услуги</w:t>
      </w:r>
    </w:p>
    <w:p w:rsidR="00F57B2C" w:rsidRPr="005345AF" w:rsidRDefault="00F57B2C" w:rsidP="00370E6A">
      <w:pPr>
        <w:pStyle w:val="Default"/>
        <w:rPr>
          <w:b/>
        </w:rPr>
      </w:pPr>
      <w:r w:rsidRPr="005345AF">
        <w:rPr>
          <w:b/>
        </w:rPr>
        <w:t xml:space="preserve">          </w:t>
      </w:r>
      <w:r w:rsidRPr="005345AF">
        <w:t>2.14.1.</w:t>
      </w:r>
      <w:r w:rsidRPr="005345AF">
        <w:rPr>
          <w:i/>
        </w:rPr>
        <w:t xml:space="preserve"> </w:t>
      </w:r>
      <w:r w:rsidRPr="005345AF">
        <w:rPr>
          <w:b/>
          <w:i/>
        </w:rPr>
        <w:t>Качественными показателями доступности муниципальной услуги является</w:t>
      </w:r>
      <w:r w:rsidRPr="005345AF">
        <w:rPr>
          <w:b/>
        </w:rPr>
        <w:t>:</w:t>
      </w:r>
    </w:p>
    <w:p w:rsidR="00F57B2C" w:rsidRPr="00D63B04" w:rsidRDefault="00F57B2C" w:rsidP="00370E6A">
      <w:pPr>
        <w:pStyle w:val="Default"/>
      </w:pPr>
      <w:r w:rsidRPr="00D63B04">
        <w:t>- простота и ясность изложения информационных документов;</w:t>
      </w:r>
    </w:p>
    <w:p w:rsidR="00F57B2C" w:rsidRPr="00D63B04" w:rsidRDefault="00F57B2C" w:rsidP="00370E6A">
      <w:pPr>
        <w:pStyle w:val="Default"/>
      </w:pPr>
      <w:r w:rsidRPr="00D63B04">
        <w:t>-  наличие различных каналов получения информации о предоставлении услуги;</w:t>
      </w:r>
    </w:p>
    <w:p w:rsidR="00F57B2C" w:rsidRPr="00D63B04" w:rsidRDefault="00F57B2C" w:rsidP="00370E6A">
      <w:pPr>
        <w:pStyle w:val="Default"/>
      </w:pPr>
      <w:r w:rsidRPr="00D63B04">
        <w:t>- доступность работы с представителями лиц получающих услугу.</w:t>
      </w:r>
    </w:p>
    <w:p w:rsidR="00F57B2C" w:rsidRPr="00D63B04" w:rsidRDefault="00F57B2C" w:rsidP="00370E6A">
      <w:pPr>
        <w:pStyle w:val="Default"/>
      </w:pPr>
      <w:r w:rsidRPr="00D63B04">
        <w:t xml:space="preserve"> </w:t>
      </w:r>
      <w:r>
        <w:t xml:space="preserve">         </w:t>
      </w:r>
      <w:r w:rsidRPr="005345AF">
        <w:t>2.14.2.</w:t>
      </w:r>
      <w:r w:rsidRPr="002D569D">
        <w:rPr>
          <w:b/>
          <w:i/>
        </w:rPr>
        <w:t xml:space="preserve"> Количественными показателями доступности муниципальной услуги являются</w:t>
      </w:r>
      <w:r w:rsidRPr="00D63B04">
        <w:t>:</w:t>
      </w:r>
    </w:p>
    <w:p w:rsidR="00F57B2C" w:rsidRPr="00D63B04" w:rsidRDefault="00F57B2C" w:rsidP="00370E6A">
      <w:pPr>
        <w:pStyle w:val="Default"/>
      </w:pPr>
      <w:r w:rsidRPr="00D63B04">
        <w:t>- короткое время ожидания услуги;</w:t>
      </w:r>
    </w:p>
    <w:p w:rsidR="00F57B2C" w:rsidRPr="00D63B04" w:rsidRDefault="00F57B2C" w:rsidP="00370E6A">
      <w:pPr>
        <w:pStyle w:val="Default"/>
      </w:pPr>
      <w:r>
        <w:t>- удобный график работы учреждения</w:t>
      </w:r>
      <w:r w:rsidRPr="00D63B04">
        <w:t>, осуществляющего предоставление муниципальной услуги;</w:t>
      </w:r>
    </w:p>
    <w:p w:rsidR="00F57B2C" w:rsidRPr="00D63B04" w:rsidRDefault="00F57B2C" w:rsidP="00370E6A">
      <w:pPr>
        <w:pStyle w:val="Default"/>
      </w:pPr>
      <w:r w:rsidRPr="00D63B04">
        <w:lastRenderedPageBreak/>
        <w:t>- удобное территориальное расположение учреждения, осуществляющего предоставление муниципальной услуги.</w:t>
      </w:r>
    </w:p>
    <w:p w:rsidR="00F57B2C" w:rsidRPr="00D63B04" w:rsidRDefault="00F57B2C" w:rsidP="00370E6A">
      <w:pPr>
        <w:pStyle w:val="Default"/>
      </w:pPr>
      <w:r w:rsidRPr="005345AF">
        <w:t xml:space="preserve">         2.14.3.</w:t>
      </w:r>
      <w:r w:rsidRPr="002D569D">
        <w:rPr>
          <w:b/>
          <w:i/>
        </w:rPr>
        <w:t xml:space="preserve"> Качественными показателем качества муниципальной услуги являются</w:t>
      </w:r>
      <w:r w:rsidRPr="00D63B04">
        <w:t>:</w:t>
      </w:r>
    </w:p>
    <w:p w:rsidR="00F57B2C" w:rsidRPr="00D63B04" w:rsidRDefault="00F57B2C" w:rsidP="00370E6A">
      <w:pPr>
        <w:pStyle w:val="Default"/>
      </w:pPr>
      <w:r w:rsidRPr="00D63B04">
        <w:t>- точность исполнения муниципальной услуги;</w:t>
      </w:r>
    </w:p>
    <w:p w:rsidR="00F57B2C" w:rsidRPr="00D63B04" w:rsidRDefault="00F57B2C" w:rsidP="00370E6A">
      <w:pPr>
        <w:pStyle w:val="Default"/>
      </w:pPr>
      <w:r w:rsidRPr="00D63B04">
        <w:t>- профессиональн</w:t>
      </w:r>
      <w:r>
        <w:t>ая подготовка сотрудников  учреждения</w:t>
      </w:r>
      <w:r w:rsidRPr="00D63B04">
        <w:t>, осуществляющего предоставление муниципальной услуги;</w:t>
      </w:r>
    </w:p>
    <w:p w:rsidR="00F57B2C" w:rsidRPr="00D63B04" w:rsidRDefault="00F57B2C" w:rsidP="00370E6A">
      <w:pPr>
        <w:pStyle w:val="Default"/>
      </w:pPr>
      <w:r w:rsidRPr="00D63B04">
        <w:t>- высокая культура обслуживания заявителей.</w:t>
      </w:r>
    </w:p>
    <w:p w:rsidR="00F57B2C" w:rsidRPr="002D569D" w:rsidRDefault="00F57B2C" w:rsidP="00370E6A">
      <w:pPr>
        <w:pStyle w:val="Default"/>
        <w:rPr>
          <w:b/>
          <w:i/>
        </w:rPr>
      </w:pPr>
      <w:r w:rsidRPr="005345AF">
        <w:t xml:space="preserve">         2.14.4.</w:t>
      </w:r>
      <w:r w:rsidRPr="002D569D">
        <w:rPr>
          <w:b/>
          <w:i/>
        </w:rPr>
        <w:t xml:space="preserve"> Количественным показателем качества муниципальной услуги являются:</w:t>
      </w:r>
    </w:p>
    <w:p w:rsidR="00F57B2C" w:rsidRPr="00D63B04" w:rsidRDefault="00F57B2C" w:rsidP="00370E6A">
      <w:pPr>
        <w:pStyle w:val="Default"/>
        <w:rPr>
          <w:bCs/>
        </w:rPr>
      </w:pPr>
      <w:r w:rsidRPr="00D63B04">
        <w:rPr>
          <w:bCs/>
        </w:rPr>
        <w:t>- строгое соблюдение сроков предоставления муниципальной услуги</w:t>
      </w:r>
      <w:r>
        <w:rPr>
          <w:bCs/>
        </w:rPr>
        <w:t>;</w:t>
      </w:r>
    </w:p>
    <w:p w:rsidR="00F57B2C" w:rsidRPr="00160BD6" w:rsidRDefault="00F57B2C" w:rsidP="00370E6A">
      <w:pPr>
        <w:pStyle w:val="Default"/>
        <w:rPr>
          <w:bCs/>
        </w:rPr>
      </w:pPr>
      <w:r w:rsidRPr="00D63B04">
        <w:t>- количество обоснованных обжалований решений учреждения.</w:t>
      </w:r>
    </w:p>
    <w:p w:rsidR="00F57B2C" w:rsidRDefault="00F57B2C" w:rsidP="009461B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D63B04">
        <w:rPr>
          <w:rFonts w:ascii="Times New Roman" w:hAnsi="Times New Roman"/>
          <w:sz w:val="24"/>
          <w:szCs w:val="24"/>
        </w:rPr>
        <w:t xml:space="preserve">Предоставление муниципальной услуги 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B04">
        <w:rPr>
          <w:rFonts w:ascii="Times New Roman" w:hAnsi="Times New Roman"/>
          <w:sz w:val="24"/>
          <w:szCs w:val="24"/>
        </w:rPr>
        <w:t xml:space="preserve">  электронном виде должно отвечать вышеуказанным требованиям.</w:t>
      </w:r>
    </w:p>
    <w:p w:rsidR="00F57B2C" w:rsidRPr="007B732F" w:rsidRDefault="00F57B2C" w:rsidP="00370E6A">
      <w:pPr>
        <w:autoSpaceDE w:val="0"/>
        <w:spacing w:line="240" w:lineRule="auto"/>
        <w:jc w:val="center"/>
        <w:rPr>
          <w:rFonts w:ascii="Times New Roman" w:hAnsi="Times New Roman" w:cs="Arial CYR"/>
          <w:b/>
          <w:bCs/>
          <w:sz w:val="24"/>
          <w:szCs w:val="24"/>
        </w:rPr>
      </w:pPr>
      <w:r>
        <w:rPr>
          <w:rFonts w:ascii="Times New Roman" w:hAnsi="Times New Roman" w:cs="Arial CYR"/>
          <w:b/>
          <w:bCs/>
          <w:sz w:val="28"/>
          <w:szCs w:val="28"/>
        </w:rPr>
        <w:t>3</w:t>
      </w:r>
      <w:r w:rsidRPr="007B732F">
        <w:rPr>
          <w:rFonts w:ascii="Times New Roman" w:hAnsi="Times New Roman" w:cs="Arial CYR"/>
          <w:b/>
          <w:bCs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57B2C" w:rsidRPr="00E93B90" w:rsidRDefault="00F57B2C" w:rsidP="005345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 Исполнение муниципальной у</w:t>
      </w:r>
      <w:r w:rsidRPr="00E93B90">
        <w:rPr>
          <w:rFonts w:ascii="Times New Roman" w:hAnsi="Times New Roman"/>
          <w:b/>
          <w:sz w:val="24"/>
          <w:szCs w:val="24"/>
        </w:rPr>
        <w:t xml:space="preserve">слуги включает в себя следующие административные процедуры: </w:t>
      </w:r>
    </w:p>
    <w:p w:rsidR="00F57B2C" w:rsidRDefault="00F57B2C" w:rsidP="00370E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обслуживание на абонементе;</w:t>
      </w:r>
    </w:p>
    <w:p w:rsidR="00F57B2C" w:rsidRPr="00D63B04" w:rsidRDefault="00F57B2C" w:rsidP="00370E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D63B04">
        <w:rPr>
          <w:rFonts w:ascii="Times New Roman" w:hAnsi="Times New Roman"/>
          <w:sz w:val="24"/>
          <w:szCs w:val="24"/>
        </w:rPr>
        <w:t>бслуживание в читальном зале</w:t>
      </w:r>
      <w:r>
        <w:rPr>
          <w:rFonts w:ascii="Times New Roman" w:hAnsi="Times New Roman"/>
          <w:sz w:val="24"/>
          <w:szCs w:val="24"/>
        </w:rPr>
        <w:t>;</w:t>
      </w:r>
      <w:r w:rsidRPr="00D63B04">
        <w:rPr>
          <w:rFonts w:ascii="Times New Roman" w:hAnsi="Times New Roman"/>
          <w:sz w:val="24"/>
          <w:szCs w:val="24"/>
        </w:rPr>
        <w:t xml:space="preserve"> </w:t>
      </w:r>
    </w:p>
    <w:p w:rsidR="00F57B2C" w:rsidRDefault="00F57B2C" w:rsidP="00370E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D63B04">
        <w:rPr>
          <w:rFonts w:ascii="Times New Roman" w:hAnsi="Times New Roman"/>
          <w:sz w:val="24"/>
          <w:szCs w:val="24"/>
        </w:rPr>
        <w:t>нестационарное</w:t>
      </w:r>
      <w:proofErr w:type="spellEnd"/>
      <w:r w:rsidRPr="00D63B04">
        <w:rPr>
          <w:rFonts w:ascii="Times New Roman" w:hAnsi="Times New Roman"/>
          <w:sz w:val="24"/>
          <w:szCs w:val="24"/>
        </w:rPr>
        <w:t xml:space="preserve"> обслуживание</w:t>
      </w:r>
      <w:r>
        <w:rPr>
          <w:rFonts w:ascii="Times New Roman" w:hAnsi="Times New Roman"/>
          <w:sz w:val="24"/>
          <w:szCs w:val="24"/>
        </w:rPr>
        <w:t>;</w:t>
      </w:r>
    </w:p>
    <w:p w:rsidR="00F57B2C" w:rsidRDefault="00F57B2C" w:rsidP="00370E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3B04">
        <w:rPr>
          <w:rFonts w:ascii="Times New Roman" w:hAnsi="Times New Roman"/>
          <w:sz w:val="24"/>
          <w:szCs w:val="24"/>
        </w:rPr>
        <w:t xml:space="preserve">использование услуг </w:t>
      </w:r>
      <w:r>
        <w:rPr>
          <w:rFonts w:ascii="Times New Roman" w:hAnsi="Times New Roman"/>
          <w:sz w:val="24"/>
          <w:szCs w:val="24"/>
        </w:rPr>
        <w:t>м</w:t>
      </w:r>
      <w:r w:rsidRPr="00D63B04">
        <w:rPr>
          <w:rFonts w:ascii="Times New Roman" w:hAnsi="Times New Roman"/>
          <w:sz w:val="24"/>
          <w:szCs w:val="24"/>
        </w:rPr>
        <w:t>ежбиблиотечного абонемента</w:t>
      </w:r>
      <w:r>
        <w:rPr>
          <w:rFonts w:ascii="Times New Roman" w:hAnsi="Times New Roman"/>
          <w:sz w:val="24"/>
          <w:szCs w:val="24"/>
        </w:rPr>
        <w:t>;</w:t>
      </w:r>
    </w:p>
    <w:p w:rsidR="00F57B2C" w:rsidRDefault="00F57B2C" w:rsidP="00AE59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D63B04">
        <w:rPr>
          <w:rFonts w:ascii="Times New Roman" w:hAnsi="Times New Roman"/>
          <w:sz w:val="24"/>
          <w:szCs w:val="24"/>
        </w:rPr>
        <w:t>правочно-библиографическое обслуживание</w:t>
      </w:r>
      <w:r>
        <w:rPr>
          <w:rFonts w:ascii="Times New Roman" w:hAnsi="Times New Roman"/>
          <w:sz w:val="24"/>
          <w:szCs w:val="24"/>
        </w:rPr>
        <w:t>;</w:t>
      </w:r>
    </w:p>
    <w:p w:rsidR="00F57B2C" w:rsidRDefault="00F57B2C" w:rsidP="00370E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D63B04">
        <w:rPr>
          <w:rFonts w:ascii="Times New Roman" w:hAnsi="Times New Roman"/>
          <w:sz w:val="24"/>
          <w:szCs w:val="24"/>
        </w:rPr>
        <w:t>нформационное обслуживание</w:t>
      </w:r>
      <w:r>
        <w:rPr>
          <w:rFonts w:ascii="Times New Roman" w:hAnsi="Times New Roman"/>
          <w:sz w:val="24"/>
          <w:szCs w:val="24"/>
        </w:rPr>
        <w:t>;</w:t>
      </w:r>
    </w:p>
    <w:p w:rsidR="00F57B2C" w:rsidRPr="00FB54DE" w:rsidRDefault="00F57B2C" w:rsidP="00370E6A">
      <w:pPr>
        <w:spacing w:after="0"/>
        <w:ind w:firstLine="708"/>
        <w:jc w:val="both"/>
        <w:rPr>
          <w:rFonts w:ascii="Times New Roman" w:hAnsi="Times New Roman"/>
          <w:color w:val="FF66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23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проведение массовых мероприятий;</w:t>
      </w:r>
    </w:p>
    <w:p w:rsidR="00F57B2C" w:rsidRDefault="00F57B2C" w:rsidP="005345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предоставление услуги </w:t>
      </w:r>
      <w:r w:rsidRPr="00D63B04">
        <w:rPr>
          <w:rFonts w:ascii="Times New Roman" w:hAnsi="Times New Roman"/>
          <w:sz w:val="24"/>
          <w:szCs w:val="24"/>
        </w:rPr>
        <w:t>посредством обращения получателя муниципальной услуги через  электронную почту</w:t>
      </w:r>
      <w:r>
        <w:rPr>
          <w:rFonts w:ascii="Times New Roman" w:hAnsi="Times New Roman"/>
          <w:sz w:val="24"/>
          <w:szCs w:val="24"/>
        </w:rPr>
        <w:t>.</w:t>
      </w:r>
    </w:p>
    <w:p w:rsidR="00F57B2C" w:rsidRDefault="00F57B2C" w:rsidP="005345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3.1.1.  </w:t>
      </w:r>
      <w:r w:rsidRPr="00FC5395">
        <w:rPr>
          <w:rFonts w:ascii="Times New Roman" w:hAnsi="Times New Roman"/>
          <w:b/>
          <w:sz w:val="24"/>
          <w:szCs w:val="24"/>
        </w:rPr>
        <w:t>Обслуживание на абонементе</w:t>
      </w:r>
    </w:p>
    <w:p w:rsidR="00F57B2C" w:rsidRDefault="00F57B2C" w:rsidP="00370E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3B04">
        <w:rPr>
          <w:rFonts w:ascii="Times New Roman" w:hAnsi="Times New Roman"/>
          <w:sz w:val="24"/>
          <w:szCs w:val="24"/>
        </w:rPr>
        <w:t xml:space="preserve">Гражданин, имеющий постоянную регистрацию </w:t>
      </w:r>
      <w:proofErr w:type="gramStart"/>
      <w:r w:rsidRPr="00D63B04">
        <w:rPr>
          <w:rFonts w:ascii="Times New Roman" w:hAnsi="Times New Roman"/>
          <w:sz w:val="24"/>
          <w:szCs w:val="24"/>
        </w:rPr>
        <w:t>в</w:t>
      </w:r>
      <w:proofErr w:type="gramEnd"/>
      <w:r w:rsidRPr="00D63B04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5C2E30">
        <w:rPr>
          <w:rFonts w:ascii="Times New Roman" w:hAnsi="Times New Roman"/>
          <w:sz w:val="24"/>
          <w:szCs w:val="24"/>
        </w:rPr>
        <w:t>Солодча</w:t>
      </w:r>
      <w:r>
        <w:rPr>
          <w:rFonts w:ascii="Times New Roman" w:hAnsi="Times New Roman"/>
          <w:sz w:val="24"/>
          <w:szCs w:val="24"/>
        </w:rPr>
        <w:t xml:space="preserve">  Ольховского </w:t>
      </w:r>
      <w:r w:rsidRPr="00D63B04">
        <w:rPr>
          <w:rFonts w:ascii="Times New Roman" w:hAnsi="Times New Roman"/>
          <w:sz w:val="24"/>
          <w:szCs w:val="24"/>
        </w:rPr>
        <w:t xml:space="preserve"> района  впервые обратившийся в библиот</w:t>
      </w:r>
      <w:r>
        <w:rPr>
          <w:rFonts w:ascii="Times New Roman" w:hAnsi="Times New Roman"/>
          <w:sz w:val="24"/>
          <w:szCs w:val="24"/>
        </w:rPr>
        <w:t>еку и желающий воспользоваться у</w:t>
      </w:r>
      <w:r w:rsidRPr="00D63B04">
        <w:rPr>
          <w:rFonts w:ascii="Times New Roman" w:hAnsi="Times New Roman"/>
          <w:sz w:val="24"/>
          <w:szCs w:val="24"/>
        </w:rPr>
        <w:t>слугами библиотеки, предоставляет библиотекарю документ, у</w:t>
      </w:r>
      <w:r>
        <w:rPr>
          <w:rFonts w:ascii="Times New Roman" w:hAnsi="Times New Roman"/>
          <w:sz w:val="24"/>
          <w:szCs w:val="24"/>
        </w:rPr>
        <w:t>достоверяющий личность</w:t>
      </w:r>
      <w:r w:rsidRPr="00D63B04">
        <w:rPr>
          <w:rFonts w:ascii="Times New Roman" w:hAnsi="Times New Roman"/>
          <w:sz w:val="24"/>
          <w:szCs w:val="24"/>
        </w:rPr>
        <w:t xml:space="preserve">. </w:t>
      </w:r>
    </w:p>
    <w:p w:rsidR="00F57B2C" w:rsidRDefault="00F57B2C" w:rsidP="00370E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3B04">
        <w:rPr>
          <w:rFonts w:ascii="Times New Roman" w:hAnsi="Times New Roman"/>
          <w:sz w:val="24"/>
          <w:szCs w:val="24"/>
        </w:rPr>
        <w:t>Библиотекарь на основании документа оформляет формуляр читателя, где заполняются личные данные гражданина с указанием контактного телефона и делаются отметки о его посещении. Би</w:t>
      </w:r>
      <w:r>
        <w:rPr>
          <w:rFonts w:ascii="Times New Roman" w:hAnsi="Times New Roman"/>
          <w:sz w:val="24"/>
          <w:szCs w:val="24"/>
        </w:rPr>
        <w:t>блиотекарь знакомит получателя муниципальной у</w:t>
      </w:r>
      <w:r w:rsidRPr="00D63B04">
        <w:rPr>
          <w:rFonts w:ascii="Times New Roman" w:hAnsi="Times New Roman"/>
          <w:sz w:val="24"/>
          <w:szCs w:val="24"/>
        </w:rPr>
        <w:t xml:space="preserve">слуги с правилами пользования библиотекой.  </w:t>
      </w:r>
    </w:p>
    <w:p w:rsidR="00F57B2C" w:rsidRDefault="00F57B2C" w:rsidP="00370E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3B04">
        <w:rPr>
          <w:rFonts w:ascii="Times New Roman" w:hAnsi="Times New Roman"/>
          <w:sz w:val="24"/>
          <w:szCs w:val="24"/>
        </w:rPr>
        <w:t>Получатель</w:t>
      </w:r>
      <w:r>
        <w:rPr>
          <w:rFonts w:ascii="Times New Roman" w:hAnsi="Times New Roman"/>
          <w:sz w:val="24"/>
          <w:szCs w:val="24"/>
        </w:rPr>
        <w:t xml:space="preserve"> муниципальной у</w:t>
      </w:r>
      <w:r w:rsidRPr="00D63B04">
        <w:rPr>
          <w:rFonts w:ascii="Times New Roman" w:hAnsi="Times New Roman"/>
          <w:sz w:val="24"/>
          <w:szCs w:val="24"/>
        </w:rPr>
        <w:t xml:space="preserve">слуги самостоятельно выбирает книги или обращается за  помощью к библиотекарю. Получатель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D63B04">
        <w:rPr>
          <w:rFonts w:ascii="Times New Roman" w:hAnsi="Times New Roman"/>
          <w:sz w:val="24"/>
          <w:szCs w:val="24"/>
        </w:rPr>
        <w:t xml:space="preserve">слуги может взять на дом не более 5 печатных документов, сроком на 15 дней (для детей и взрослых). </w:t>
      </w:r>
    </w:p>
    <w:p w:rsidR="00F57B2C" w:rsidRDefault="00F57B2C" w:rsidP="00370E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3B0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истечении 15 дней получатель муниципальной у</w:t>
      </w:r>
      <w:r w:rsidRPr="00D63B04">
        <w:rPr>
          <w:rFonts w:ascii="Times New Roman" w:hAnsi="Times New Roman"/>
          <w:sz w:val="24"/>
          <w:szCs w:val="24"/>
        </w:rPr>
        <w:t>слуги обязан продлить срок пользования или сдать взятые документы. Библиотекарь записывает взятые документы в фор</w:t>
      </w:r>
      <w:r>
        <w:rPr>
          <w:rFonts w:ascii="Times New Roman" w:hAnsi="Times New Roman"/>
          <w:sz w:val="24"/>
          <w:szCs w:val="24"/>
        </w:rPr>
        <w:t>муляр читателя, где получатель муниципальной у</w:t>
      </w:r>
      <w:r w:rsidRPr="00D63B04">
        <w:rPr>
          <w:rFonts w:ascii="Times New Roman" w:hAnsi="Times New Roman"/>
          <w:sz w:val="24"/>
          <w:szCs w:val="24"/>
        </w:rPr>
        <w:t>слуги расписывается за каждый из них. При в</w:t>
      </w:r>
      <w:r>
        <w:rPr>
          <w:rFonts w:ascii="Times New Roman" w:hAnsi="Times New Roman"/>
          <w:sz w:val="24"/>
          <w:szCs w:val="24"/>
        </w:rPr>
        <w:t>озврате документов получателем муниципальной у</w:t>
      </w:r>
      <w:r w:rsidRPr="00D63B04">
        <w:rPr>
          <w:rFonts w:ascii="Times New Roman" w:hAnsi="Times New Roman"/>
          <w:sz w:val="24"/>
          <w:szCs w:val="24"/>
        </w:rPr>
        <w:t xml:space="preserve">слуги библиотекарь в его присутствии вычеркивает возвращенные документы и ставит подпись. </w:t>
      </w:r>
    </w:p>
    <w:p w:rsidR="00F57B2C" w:rsidRPr="00D63B04" w:rsidRDefault="00F57B2C" w:rsidP="00370E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3B04">
        <w:rPr>
          <w:rFonts w:ascii="Times New Roman" w:hAnsi="Times New Roman"/>
          <w:sz w:val="24"/>
          <w:szCs w:val="24"/>
        </w:rPr>
        <w:t>Формуляр читателя на руки не выдаетс</w:t>
      </w:r>
      <w:r>
        <w:rPr>
          <w:rFonts w:ascii="Times New Roman" w:hAnsi="Times New Roman"/>
          <w:sz w:val="24"/>
          <w:szCs w:val="24"/>
        </w:rPr>
        <w:t>я. Если получатель муниципальной у</w:t>
      </w:r>
      <w:r w:rsidRPr="00D63B04">
        <w:rPr>
          <w:rFonts w:ascii="Times New Roman" w:hAnsi="Times New Roman"/>
          <w:sz w:val="24"/>
          <w:szCs w:val="24"/>
        </w:rPr>
        <w:t>слуги прекратил посещать библиотеку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B04">
        <w:rPr>
          <w:rFonts w:ascii="Times New Roman" w:hAnsi="Times New Roman"/>
          <w:sz w:val="24"/>
          <w:szCs w:val="24"/>
        </w:rPr>
        <w:t xml:space="preserve"> по каким - либо причинам, то его формуляр хранится 3 года. </w:t>
      </w:r>
    </w:p>
    <w:p w:rsidR="00F57B2C" w:rsidRDefault="00F57B2C" w:rsidP="007F7A6D">
      <w:pPr>
        <w:tabs>
          <w:tab w:val="left" w:pos="1080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7A6D">
        <w:rPr>
          <w:rFonts w:ascii="Times New Roman" w:hAnsi="Times New Roman"/>
          <w:sz w:val="24"/>
          <w:szCs w:val="24"/>
        </w:rPr>
        <w:t>Дошкольники и учащиеся по пятый класс, включительно, за полученные издания не расписываются.</w:t>
      </w:r>
    </w:p>
    <w:p w:rsidR="00F57B2C" w:rsidRDefault="00F57B2C" w:rsidP="00370E6A">
      <w:pPr>
        <w:tabs>
          <w:tab w:val="left" w:pos="108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3.1</w:t>
      </w:r>
      <w:r w:rsidRPr="003C08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395">
        <w:rPr>
          <w:rFonts w:ascii="Times New Roman" w:hAnsi="Times New Roman"/>
          <w:b/>
          <w:sz w:val="24"/>
          <w:szCs w:val="24"/>
        </w:rPr>
        <w:t xml:space="preserve">Обслуживание в читальном зале </w:t>
      </w:r>
    </w:p>
    <w:p w:rsidR="00F57B2C" w:rsidRPr="007F7A6D" w:rsidRDefault="00F57B2C" w:rsidP="00370E6A">
      <w:pPr>
        <w:tabs>
          <w:tab w:val="left" w:pos="108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63B04">
        <w:rPr>
          <w:rFonts w:ascii="Times New Roman" w:hAnsi="Times New Roman"/>
          <w:sz w:val="24"/>
          <w:szCs w:val="24"/>
        </w:rPr>
        <w:t>Услугами читального зала могут воспользоваться все граждане при предъявлении документа, уд</w:t>
      </w:r>
      <w:r>
        <w:rPr>
          <w:rFonts w:ascii="Times New Roman" w:hAnsi="Times New Roman"/>
          <w:sz w:val="24"/>
          <w:szCs w:val="24"/>
        </w:rPr>
        <w:t>остоверяющего личность</w:t>
      </w:r>
      <w:r w:rsidRPr="00D63B04">
        <w:rPr>
          <w:rFonts w:ascii="Times New Roman" w:hAnsi="Times New Roman"/>
          <w:sz w:val="24"/>
          <w:szCs w:val="24"/>
        </w:rPr>
        <w:t>, даже при разовом обращении. На гражданина оформляется формуляр читателя, который хранится в течение 3 лет.  В читальном зале получат</w:t>
      </w:r>
      <w:r>
        <w:rPr>
          <w:rFonts w:ascii="Times New Roman" w:hAnsi="Times New Roman"/>
          <w:sz w:val="24"/>
          <w:szCs w:val="24"/>
        </w:rPr>
        <w:t>ель муниципальной у</w:t>
      </w:r>
      <w:r w:rsidRPr="00D63B04">
        <w:rPr>
          <w:rFonts w:ascii="Times New Roman" w:hAnsi="Times New Roman"/>
          <w:sz w:val="24"/>
          <w:szCs w:val="24"/>
        </w:rPr>
        <w:t>слуги может заказать документы.  Предоставление документов во временное пользование в читальном зале производится в те</w:t>
      </w:r>
      <w:r>
        <w:rPr>
          <w:rFonts w:ascii="Times New Roman" w:hAnsi="Times New Roman"/>
          <w:sz w:val="24"/>
          <w:szCs w:val="24"/>
        </w:rPr>
        <w:t>чение рабочего дня. Получатель муниципальной у</w:t>
      </w:r>
      <w:r w:rsidRPr="00D63B04">
        <w:rPr>
          <w:rFonts w:ascii="Times New Roman" w:hAnsi="Times New Roman"/>
          <w:sz w:val="24"/>
          <w:szCs w:val="24"/>
        </w:rPr>
        <w:t>слуги, закончивший заниматься в читальном зале, сдает выданные документы библиотекарю, который в его присутствии вычеркивает и ставит подпись напротив записи каждого документа. Из читального зала документы  на дом  не  выдаются.</w:t>
      </w:r>
      <w:r>
        <w:rPr>
          <w:rFonts w:ascii="Times New Roman" w:hAnsi="Times New Roman"/>
          <w:sz w:val="24"/>
          <w:szCs w:val="24"/>
        </w:rPr>
        <w:t xml:space="preserve">  Время обслуживания получателя муниципальной у</w:t>
      </w:r>
      <w:r w:rsidRPr="00D63B04">
        <w:rPr>
          <w:rFonts w:ascii="Times New Roman" w:hAnsi="Times New Roman"/>
          <w:sz w:val="24"/>
          <w:szCs w:val="24"/>
        </w:rPr>
        <w:t xml:space="preserve">слуги в читальном зале составляет 20 минут.   </w:t>
      </w:r>
    </w:p>
    <w:p w:rsidR="00F57B2C" w:rsidRPr="007B732F" w:rsidRDefault="00F57B2C" w:rsidP="00370E6A">
      <w:pPr>
        <w:tabs>
          <w:tab w:val="left" w:pos="108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3.1</w:t>
      </w:r>
      <w:r w:rsidRPr="003C08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3.</w:t>
      </w:r>
      <w:r w:rsidRPr="003C08A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FC5395">
        <w:rPr>
          <w:rFonts w:ascii="Times New Roman" w:hAnsi="Times New Roman"/>
          <w:b/>
          <w:sz w:val="24"/>
          <w:szCs w:val="24"/>
        </w:rPr>
        <w:t>Внестационарное</w:t>
      </w:r>
      <w:proofErr w:type="spellEnd"/>
      <w:r w:rsidRPr="00FC5395">
        <w:rPr>
          <w:rFonts w:ascii="Times New Roman" w:hAnsi="Times New Roman"/>
          <w:b/>
          <w:sz w:val="24"/>
          <w:szCs w:val="24"/>
        </w:rPr>
        <w:t xml:space="preserve"> обслуживание </w:t>
      </w:r>
    </w:p>
    <w:p w:rsidR="00F57B2C" w:rsidRDefault="00F57B2C" w:rsidP="00AE59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3B04">
        <w:rPr>
          <w:rFonts w:ascii="Times New Roman" w:hAnsi="Times New Roman"/>
          <w:sz w:val="24"/>
          <w:szCs w:val="24"/>
        </w:rPr>
        <w:t xml:space="preserve">Услугами </w:t>
      </w:r>
      <w:proofErr w:type="spellStart"/>
      <w:r w:rsidRPr="00D63B04">
        <w:rPr>
          <w:rFonts w:ascii="Times New Roman" w:hAnsi="Times New Roman"/>
          <w:sz w:val="24"/>
          <w:szCs w:val="24"/>
        </w:rPr>
        <w:t>внестационарного</w:t>
      </w:r>
      <w:proofErr w:type="spellEnd"/>
      <w:r w:rsidRPr="00D63B04">
        <w:rPr>
          <w:rFonts w:ascii="Times New Roman" w:hAnsi="Times New Roman"/>
          <w:sz w:val="24"/>
          <w:szCs w:val="24"/>
        </w:rPr>
        <w:t xml:space="preserve"> обслуживания могут воспользоваться отдельные граждане, которые не имеют возможности посещать стационарную библиотеку.</w:t>
      </w:r>
    </w:p>
    <w:p w:rsidR="00F57B2C" w:rsidRPr="00D63B04" w:rsidRDefault="00F57B2C" w:rsidP="00370E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3B04">
        <w:rPr>
          <w:rFonts w:ascii="Times New Roman" w:hAnsi="Times New Roman"/>
          <w:sz w:val="24"/>
          <w:szCs w:val="24"/>
        </w:rPr>
        <w:t xml:space="preserve">Для работников трудовых коллективов организаций, предприятий и учреждений доставка литературы осуществляется библиотекарем 1 раз в месяц, по специальному графику. Библиотекарь </w:t>
      </w:r>
      <w:r>
        <w:rPr>
          <w:rFonts w:ascii="Times New Roman" w:hAnsi="Times New Roman"/>
          <w:sz w:val="24"/>
          <w:szCs w:val="24"/>
        </w:rPr>
        <w:t xml:space="preserve">на основании документа </w:t>
      </w:r>
      <w:r w:rsidRPr="00D63B04">
        <w:rPr>
          <w:rFonts w:ascii="Times New Roman" w:hAnsi="Times New Roman"/>
          <w:sz w:val="24"/>
          <w:szCs w:val="24"/>
        </w:rPr>
        <w:t xml:space="preserve"> удост</w:t>
      </w:r>
      <w:r>
        <w:rPr>
          <w:rFonts w:ascii="Times New Roman" w:hAnsi="Times New Roman"/>
          <w:sz w:val="24"/>
          <w:szCs w:val="24"/>
        </w:rPr>
        <w:t>оверяющего личность получателя муниципальной у</w:t>
      </w:r>
      <w:r w:rsidRPr="00D63B04">
        <w:rPr>
          <w:rFonts w:ascii="Times New Roman" w:hAnsi="Times New Roman"/>
          <w:sz w:val="24"/>
          <w:szCs w:val="24"/>
        </w:rPr>
        <w:t>слуги оформляет читательский формуляр, где заполняются личные данные гражданина с указанием контактного телефона. Би</w:t>
      </w:r>
      <w:r>
        <w:rPr>
          <w:rFonts w:ascii="Times New Roman" w:hAnsi="Times New Roman"/>
          <w:sz w:val="24"/>
          <w:szCs w:val="24"/>
        </w:rPr>
        <w:t>блиотекарь знакомит получателя муниципальной у</w:t>
      </w:r>
      <w:r w:rsidRPr="00D63B04">
        <w:rPr>
          <w:rFonts w:ascii="Times New Roman" w:hAnsi="Times New Roman"/>
          <w:sz w:val="24"/>
          <w:szCs w:val="24"/>
        </w:rPr>
        <w:t>слуги с правилами пользования библи</w:t>
      </w:r>
      <w:r>
        <w:rPr>
          <w:rFonts w:ascii="Times New Roman" w:hAnsi="Times New Roman"/>
          <w:sz w:val="24"/>
          <w:szCs w:val="24"/>
        </w:rPr>
        <w:t>отекой под роспись. Получатель муниципальной у</w:t>
      </w:r>
      <w:r w:rsidRPr="00D63B04">
        <w:rPr>
          <w:rFonts w:ascii="Times New Roman" w:hAnsi="Times New Roman"/>
          <w:sz w:val="24"/>
          <w:szCs w:val="24"/>
        </w:rPr>
        <w:t>слуги может взять на дом не более 5 печатных до</w:t>
      </w:r>
      <w:r>
        <w:rPr>
          <w:rFonts w:ascii="Times New Roman" w:hAnsi="Times New Roman"/>
          <w:sz w:val="24"/>
          <w:szCs w:val="24"/>
        </w:rPr>
        <w:t>кументов. Документы получателю муниципальной у</w:t>
      </w:r>
      <w:r w:rsidRPr="00D63B04">
        <w:rPr>
          <w:rFonts w:ascii="Times New Roman" w:hAnsi="Times New Roman"/>
          <w:sz w:val="24"/>
          <w:szCs w:val="24"/>
        </w:rPr>
        <w:t>слуги предоставляются сроком на 15 дней. Библиотекарь записывает взятые документы в читател</w:t>
      </w:r>
      <w:r>
        <w:rPr>
          <w:rFonts w:ascii="Times New Roman" w:hAnsi="Times New Roman"/>
          <w:sz w:val="24"/>
          <w:szCs w:val="24"/>
        </w:rPr>
        <w:t>ьский формуляр, где получатель муниципальной у</w:t>
      </w:r>
      <w:r w:rsidRPr="00D63B04">
        <w:rPr>
          <w:rFonts w:ascii="Times New Roman" w:hAnsi="Times New Roman"/>
          <w:sz w:val="24"/>
          <w:szCs w:val="24"/>
        </w:rPr>
        <w:t>слуги расписывается за каждый из них. По истечении 15 дней библиотекарь меняет документы согласно заявке получателя. При возврате документов библиот</w:t>
      </w:r>
      <w:r>
        <w:rPr>
          <w:rFonts w:ascii="Times New Roman" w:hAnsi="Times New Roman"/>
          <w:sz w:val="24"/>
          <w:szCs w:val="24"/>
        </w:rPr>
        <w:t>екарь в присутствии получателя муниципальной у</w:t>
      </w:r>
      <w:r w:rsidRPr="00D63B04">
        <w:rPr>
          <w:rFonts w:ascii="Times New Roman" w:hAnsi="Times New Roman"/>
          <w:sz w:val="24"/>
          <w:szCs w:val="24"/>
        </w:rPr>
        <w:t>слуги вычеркивает возвращенные документы и ставит подпись.</w:t>
      </w:r>
    </w:p>
    <w:p w:rsidR="00F57B2C" w:rsidRPr="00D63B04" w:rsidRDefault="00F57B2C" w:rsidP="00370E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</w:t>
      </w:r>
      <w:r w:rsidRPr="00D63B04">
        <w:rPr>
          <w:rFonts w:ascii="Times New Roman" w:hAnsi="Times New Roman"/>
          <w:sz w:val="24"/>
          <w:szCs w:val="24"/>
        </w:rPr>
        <w:t xml:space="preserve">слуги гражданам, которые не могут посещать библиотеку в силу преклонного возраста и с ограниченными возможностями </w:t>
      </w:r>
      <w:r>
        <w:rPr>
          <w:rFonts w:ascii="Times New Roman" w:hAnsi="Times New Roman"/>
          <w:sz w:val="24"/>
          <w:szCs w:val="24"/>
        </w:rPr>
        <w:t xml:space="preserve"> здоровья </w:t>
      </w:r>
      <w:r w:rsidRPr="00D63B04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B04">
        <w:rPr>
          <w:rFonts w:ascii="Times New Roman" w:hAnsi="Times New Roman"/>
          <w:sz w:val="24"/>
          <w:szCs w:val="24"/>
        </w:rPr>
        <w:t xml:space="preserve"> посредством исполнения следующей административной процедуры:</w:t>
      </w:r>
    </w:p>
    <w:p w:rsidR="00F57B2C" w:rsidRPr="00D63B04" w:rsidRDefault="00F57B2C" w:rsidP="00370E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3B04">
        <w:rPr>
          <w:rFonts w:ascii="Times New Roman" w:hAnsi="Times New Roman"/>
          <w:sz w:val="24"/>
          <w:szCs w:val="24"/>
        </w:rPr>
        <w:t xml:space="preserve"> - получат</w:t>
      </w:r>
      <w:r>
        <w:rPr>
          <w:rFonts w:ascii="Times New Roman" w:hAnsi="Times New Roman"/>
          <w:sz w:val="24"/>
          <w:szCs w:val="24"/>
        </w:rPr>
        <w:t xml:space="preserve">ель муниципальной услуги может обратиться в сельскую библиотеку  </w:t>
      </w:r>
      <w:r w:rsidRPr="00D63B04">
        <w:rPr>
          <w:rFonts w:ascii="Times New Roman" w:hAnsi="Times New Roman"/>
          <w:sz w:val="24"/>
          <w:szCs w:val="24"/>
        </w:rPr>
        <w:t xml:space="preserve">лично по телефону или путем отправления </w:t>
      </w:r>
      <w:r>
        <w:rPr>
          <w:rFonts w:ascii="Times New Roman" w:hAnsi="Times New Roman"/>
          <w:sz w:val="24"/>
          <w:szCs w:val="24"/>
        </w:rPr>
        <w:t>сообщения на электронный адрес сельской библиотеки.</w:t>
      </w:r>
      <w:r w:rsidRPr="00D63B04">
        <w:rPr>
          <w:rFonts w:ascii="Times New Roman" w:hAnsi="Times New Roman"/>
          <w:sz w:val="24"/>
          <w:szCs w:val="24"/>
        </w:rPr>
        <w:t xml:space="preserve"> В случае отсутствия у получа</w:t>
      </w:r>
      <w:r>
        <w:rPr>
          <w:rFonts w:ascii="Times New Roman" w:hAnsi="Times New Roman"/>
          <w:sz w:val="24"/>
          <w:szCs w:val="24"/>
        </w:rPr>
        <w:t>теля муниципальной у</w:t>
      </w:r>
      <w:r w:rsidRPr="00D63B04">
        <w:rPr>
          <w:rFonts w:ascii="Times New Roman" w:hAnsi="Times New Roman"/>
          <w:sz w:val="24"/>
          <w:szCs w:val="24"/>
        </w:rPr>
        <w:t>слуги телефонной и электронной связи</w:t>
      </w:r>
      <w:r>
        <w:rPr>
          <w:rFonts w:ascii="Times New Roman" w:hAnsi="Times New Roman"/>
          <w:sz w:val="24"/>
          <w:szCs w:val="24"/>
        </w:rPr>
        <w:t>, его просьбу о предоставлении муниципальной у</w:t>
      </w:r>
      <w:r w:rsidRPr="00D63B04">
        <w:rPr>
          <w:rFonts w:ascii="Times New Roman" w:hAnsi="Times New Roman"/>
          <w:sz w:val="24"/>
          <w:szCs w:val="24"/>
        </w:rPr>
        <w:t xml:space="preserve">слуги имеют право передать в устной форме его родственники, социальные работники, знакомые; </w:t>
      </w:r>
    </w:p>
    <w:p w:rsidR="00F57B2C" w:rsidRPr="00D63B04" w:rsidRDefault="00F57B2C" w:rsidP="008B3782">
      <w:pPr>
        <w:pStyle w:val="Default"/>
        <w:ind w:firstLine="708"/>
      </w:pPr>
      <w:r w:rsidRPr="00D63B04">
        <w:t>- библиотекарь фиксирует получ</w:t>
      </w:r>
      <w:r>
        <w:t>енную заявку на предоставление муниципальной у</w:t>
      </w:r>
      <w:r w:rsidRPr="00D63B04">
        <w:t>слуги в тетради учета;</w:t>
      </w:r>
    </w:p>
    <w:p w:rsidR="00F57B2C" w:rsidRPr="00D63B04" w:rsidRDefault="00F57B2C" w:rsidP="00370E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получателю муниципальной у</w:t>
      </w:r>
      <w:r w:rsidRPr="00D63B04">
        <w:rPr>
          <w:rFonts w:ascii="Times New Roman" w:hAnsi="Times New Roman"/>
          <w:sz w:val="24"/>
          <w:szCs w:val="24"/>
        </w:rPr>
        <w:t>слуги сообщают о дате и времени посещения библиотекарем в течение 3-х дней с момента поступления заявки;</w:t>
      </w:r>
    </w:p>
    <w:p w:rsidR="00F57B2C" w:rsidRPr="00D63B04" w:rsidRDefault="00F57B2C" w:rsidP="00370E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3B04">
        <w:rPr>
          <w:rFonts w:ascii="Times New Roman" w:hAnsi="Times New Roman"/>
          <w:sz w:val="24"/>
          <w:szCs w:val="24"/>
        </w:rPr>
        <w:t xml:space="preserve"> - при первом посещении на дому би</w:t>
      </w:r>
      <w:r>
        <w:rPr>
          <w:rFonts w:ascii="Times New Roman" w:hAnsi="Times New Roman"/>
          <w:sz w:val="24"/>
          <w:szCs w:val="24"/>
        </w:rPr>
        <w:t>блиотекарь знакомит получателя муниципальной у</w:t>
      </w:r>
      <w:r w:rsidRPr="00D63B04">
        <w:rPr>
          <w:rFonts w:ascii="Times New Roman" w:hAnsi="Times New Roman"/>
          <w:sz w:val="24"/>
          <w:szCs w:val="24"/>
        </w:rPr>
        <w:t>слуги с правилами пользования библиотекой под роспись, оформляет формуляр читателя н</w:t>
      </w:r>
      <w:r>
        <w:rPr>
          <w:rFonts w:ascii="Times New Roman" w:hAnsi="Times New Roman"/>
          <w:sz w:val="24"/>
          <w:szCs w:val="24"/>
        </w:rPr>
        <w:t>а основании документа</w:t>
      </w:r>
      <w:r w:rsidRPr="00D63B04">
        <w:rPr>
          <w:rFonts w:ascii="Times New Roman" w:hAnsi="Times New Roman"/>
          <w:sz w:val="24"/>
          <w:szCs w:val="24"/>
        </w:rPr>
        <w:t xml:space="preserve"> удост</w:t>
      </w:r>
      <w:r>
        <w:rPr>
          <w:rFonts w:ascii="Times New Roman" w:hAnsi="Times New Roman"/>
          <w:sz w:val="24"/>
          <w:szCs w:val="24"/>
        </w:rPr>
        <w:t>оверяющего личность получателя муниципальной у</w:t>
      </w:r>
      <w:r w:rsidRPr="00D63B04">
        <w:rPr>
          <w:rFonts w:ascii="Times New Roman" w:hAnsi="Times New Roman"/>
          <w:sz w:val="24"/>
          <w:szCs w:val="24"/>
        </w:rPr>
        <w:t>слуги;</w:t>
      </w:r>
    </w:p>
    <w:p w:rsidR="00F57B2C" w:rsidRPr="00D63B04" w:rsidRDefault="00F57B2C" w:rsidP="00370E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 желанию получателя муниципальной у</w:t>
      </w:r>
      <w:r w:rsidRPr="00D63B04">
        <w:rPr>
          <w:rFonts w:ascii="Times New Roman" w:hAnsi="Times New Roman"/>
          <w:sz w:val="24"/>
          <w:szCs w:val="24"/>
        </w:rPr>
        <w:t xml:space="preserve">слуги документы из фондов </w:t>
      </w:r>
      <w:r>
        <w:rPr>
          <w:rFonts w:ascii="Times New Roman" w:hAnsi="Times New Roman"/>
          <w:sz w:val="24"/>
          <w:szCs w:val="24"/>
        </w:rPr>
        <w:t xml:space="preserve">сельской библиотеки </w:t>
      </w:r>
      <w:r w:rsidRPr="00D63B04">
        <w:rPr>
          <w:rFonts w:ascii="Times New Roman" w:hAnsi="Times New Roman"/>
          <w:sz w:val="24"/>
          <w:szCs w:val="24"/>
        </w:rPr>
        <w:t>могут быть выданы его родственникам, социальным работникам, знакомым по доверен</w:t>
      </w:r>
      <w:r>
        <w:rPr>
          <w:rFonts w:ascii="Times New Roman" w:hAnsi="Times New Roman"/>
          <w:sz w:val="24"/>
          <w:szCs w:val="24"/>
        </w:rPr>
        <w:t>ности, заполненной получателем муниципальной у</w:t>
      </w:r>
      <w:r w:rsidRPr="00D63B04">
        <w:rPr>
          <w:rFonts w:ascii="Times New Roman" w:hAnsi="Times New Roman"/>
          <w:sz w:val="24"/>
          <w:szCs w:val="24"/>
        </w:rPr>
        <w:t>слуги;</w:t>
      </w:r>
    </w:p>
    <w:p w:rsidR="00F57B2C" w:rsidRPr="00D63B04" w:rsidRDefault="00F57B2C" w:rsidP="00370E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3B04">
        <w:rPr>
          <w:rFonts w:ascii="Times New Roman" w:hAnsi="Times New Roman"/>
          <w:sz w:val="24"/>
          <w:szCs w:val="24"/>
        </w:rPr>
        <w:lastRenderedPageBreak/>
        <w:t>- библиотекарь на осн</w:t>
      </w:r>
      <w:r>
        <w:rPr>
          <w:rFonts w:ascii="Times New Roman" w:hAnsi="Times New Roman"/>
          <w:sz w:val="24"/>
          <w:szCs w:val="24"/>
        </w:rPr>
        <w:t>овании доверенности получателя муниципальной у</w:t>
      </w:r>
      <w:r w:rsidRPr="00D63B04">
        <w:rPr>
          <w:rFonts w:ascii="Times New Roman" w:hAnsi="Times New Roman"/>
          <w:sz w:val="24"/>
          <w:szCs w:val="24"/>
        </w:rPr>
        <w:t>слуги оформляет формуляр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63B04">
        <w:rPr>
          <w:rFonts w:ascii="Times New Roman" w:hAnsi="Times New Roman"/>
          <w:sz w:val="24"/>
          <w:szCs w:val="24"/>
        </w:rPr>
        <w:t xml:space="preserve">читателя, где заполняются личные данные гражданина с указанием контактного телефона; </w:t>
      </w:r>
    </w:p>
    <w:p w:rsidR="00F57B2C" w:rsidRPr="00D63B04" w:rsidRDefault="00F57B2C" w:rsidP="00370E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3B04">
        <w:rPr>
          <w:rFonts w:ascii="Times New Roman" w:hAnsi="Times New Roman"/>
          <w:sz w:val="24"/>
          <w:szCs w:val="24"/>
        </w:rPr>
        <w:t>- библиотекарь записывает заказанные документы в фор</w:t>
      </w:r>
      <w:r>
        <w:rPr>
          <w:rFonts w:ascii="Times New Roman" w:hAnsi="Times New Roman"/>
          <w:sz w:val="24"/>
          <w:szCs w:val="24"/>
        </w:rPr>
        <w:t>муляр читателя, где получатель муниципальной у</w:t>
      </w:r>
      <w:r w:rsidRPr="00D63B04">
        <w:rPr>
          <w:rFonts w:ascii="Times New Roman" w:hAnsi="Times New Roman"/>
          <w:sz w:val="24"/>
          <w:szCs w:val="24"/>
        </w:rPr>
        <w:t>слуги расписывается за каждый из них;</w:t>
      </w:r>
    </w:p>
    <w:p w:rsidR="00F57B2C" w:rsidRDefault="00F57B2C" w:rsidP="009461B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получатель муниципальной у</w:t>
      </w:r>
      <w:r w:rsidRPr="00D63B04">
        <w:rPr>
          <w:rFonts w:ascii="Times New Roman" w:hAnsi="Times New Roman"/>
          <w:sz w:val="24"/>
          <w:szCs w:val="24"/>
        </w:rPr>
        <w:t>слуги может взять на дом не более 5 печатных документов сроком на 15 дней. П</w:t>
      </w:r>
      <w:r>
        <w:rPr>
          <w:rFonts w:ascii="Times New Roman" w:hAnsi="Times New Roman"/>
          <w:sz w:val="24"/>
          <w:szCs w:val="24"/>
        </w:rPr>
        <w:t>о истечении 15 дней получатель муниципальной у</w:t>
      </w:r>
      <w:r w:rsidRPr="00D63B04">
        <w:rPr>
          <w:rFonts w:ascii="Times New Roman" w:hAnsi="Times New Roman"/>
          <w:sz w:val="24"/>
          <w:szCs w:val="24"/>
        </w:rPr>
        <w:t>слуги обязан продлить срок или сдать взятые документы.</w:t>
      </w:r>
    </w:p>
    <w:p w:rsidR="00F57B2C" w:rsidRDefault="00F57B2C" w:rsidP="00370E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B2C" w:rsidRPr="007B732F" w:rsidRDefault="00F57B2C" w:rsidP="00370E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3.1.4. Испол</w:t>
      </w:r>
      <w:r w:rsidRPr="00FC5395">
        <w:rPr>
          <w:rFonts w:ascii="Times New Roman" w:hAnsi="Times New Roman"/>
          <w:b/>
          <w:sz w:val="24"/>
          <w:szCs w:val="24"/>
        </w:rPr>
        <w:t>ьзование услуг межбиблиотечного абонемента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3782">
        <w:rPr>
          <w:rFonts w:ascii="Times New Roman" w:hAnsi="Times New Roman"/>
          <w:sz w:val="24"/>
          <w:szCs w:val="24"/>
        </w:rPr>
        <w:t>(далее- МБА)</w:t>
      </w:r>
      <w:r w:rsidRPr="00FC5395">
        <w:rPr>
          <w:rFonts w:ascii="Times New Roman" w:hAnsi="Times New Roman"/>
          <w:b/>
          <w:sz w:val="24"/>
          <w:szCs w:val="24"/>
        </w:rPr>
        <w:t xml:space="preserve"> </w:t>
      </w:r>
    </w:p>
    <w:p w:rsidR="00F57B2C" w:rsidRPr="00D63B04" w:rsidRDefault="00F57B2C" w:rsidP="00370E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3B04">
        <w:rPr>
          <w:rFonts w:ascii="Times New Roman" w:hAnsi="Times New Roman"/>
          <w:sz w:val="24"/>
          <w:szCs w:val="24"/>
        </w:rPr>
        <w:t>При отсутствии запрашиваемого издания пользователю могу предложить использование услуг М</w:t>
      </w:r>
      <w:r>
        <w:rPr>
          <w:rFonts w:ascii="Times New Roman" w:hAnsi="Times New Roman"/>
          <w:sz w:val="24"/>
          <w:szCs w:val="24"/>
        </w:rPr>
        <w:t>БА</w:t>
      </w:r>
      <w:r w:rsidRPr="00D63B04">
        <w:rPr>
          <w:rFonts w:ascii="Times New Roman" w:hAnsi="Times New Roman"/>
          <w:sz w:val="24"/>
          <w:szCs w:val="24"/>
        </w:rPr>
        <w:t xml:space="preserve">. </w:t>
      </w:r>
    </w:p>
    <w:p w:rsidR="00F57B2C" w:rsidRDefault="00F57B2C" w:rsidP="00370E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Услуга М</w:t>
      </w:r>
      <w:r w:rsidRPr="00D63B04">
        <w:rPr>
          <w:rFonts w:ascii="Times New Roman" w:hAnsi="Times New Roman"/>
          <w:sz w:val="24"/>
          <w:szCs w:val="24"/>
        </w:rPr>
        <w:t>БА основан</w:t>
      </w:r>
      <w:r>
        <w:rPr>
          <w:rFonts w:ascii="Times New Roman" w:hAnsi="Times New Roman"/>
          <w:sz w:val="24"/>
          <w:szCs w:val="24"/>
        </w:rPr>
        <w:t>а</w:t>
      </w:r>
      <w:r w:rsidRPr="00D63B04">
        <w:rPr>
          <w:rFonts w:ascii="Times New Roman" w:hAnsi="Times New Roman"/>
          <w:sz w:val="24"/>
          <w:szCs w:val="24"/>
        </w:rPr>
        <w:t xml:space="preserve"> на использовании документов из фондов других библиотек при их отсутствии в данном фонде. Основанием для получения литературы является заполненный бланк - заказ, подписанный лицом, ответственным за работу МБА и заверенный печатью библиотеки - абонента. Время заполнения бланка от 5 - 10 мин</w:t>
      </w:r>
      <w:r>
        <w:rPr>
          <w:rFonts w:ascii="Times New Roman" w:hAnsi="Times New Roman"/>
          <w:sz w:val="24"/>
          <w:szCs w:val="24"/>
        </w:rPr>
        <w:t>ут</w:t>
      </w:r>
      <w:r w:rsidRPr="00D63B04">
        <w:rPr>
          <w:rFonts w:ascii="Times New Roman" w:hAnsi="Times New Roman"/>
          <w:sz w:val="24"/>
          <w:szCs w:val="24"/>
        </w:rPr>
        <w:t xml:space="preserve">. Время ожидания документа от 15 до 30 дней. Для контроля над  возвратом литературы на оборотной стороне листка - требования отмечается дата получения документа и название выславшей его библиотеки. Издания, полученные по МБА, используются только в читальном зале, а их хранение производится отдельно от фонда </w:t>
      </w:r>
      <w:r>
        <w:rPr>
          <w:rFonts w:ascii="Times New Roman" w:hAnsi="Times New Roman"/>
          <w:sz w:val="24"/>
          <w:szCs w:val="24"/>
        </w:rPr>
        <w:t xml:space="preserve">сельской </w:t>
      </w:r>
      <w:r w:rsidRPr="00D63B04">
        <w:rPr>
          <w:rFonts w:ascii="Times New Roman" w:hAnsi="Times New Roman"/>
          <w:sz w:val="24"/>
          <w:szCs w:val="24"/>
        </w:rPr>
        <w:t>библиотеки. При получении литературы читателя извещают о сроке пользования ею в течение 1-2-х дней. Время пользования документом от 5 до 10 дней. Также, если читателю не требуется документ целиком, а фрагмент, в качестве средства передачи документов могут быть использованы компьютерные средства связи: автоматизированный заказ литературы, автоматизированная электронная доставка документов в виде сканированных изображений страниц. Время выполнения заказа до 3 дней.</w:t>
      </w:r>
    </w:p>
    <w:p w:rsidR="00F57B2C" w:rsidRDefault="00F57B2C" w:rsidP="00370E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B2C" w:rsidRDefault="00F57B2C" w:rsidP="00370E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3.1.5. </w:t>
      </w:r>
      <w:r w:rsidRPr="0071778C">
        <w:rPr>
          <w:rFonts w:ascii="Times New Roman" w:hAnsi="Times New Roman"/>
          <w:b/>
          <w:sz w:val="24"/>
          <w:szCs w:val="24"/>
        </w:rPr>
        <w:t>Справочно-библиографическое обслуживание</w:t>
      </w:r>
    </w:p>
    <w:p w:rsidR="00F57B2C" w:rsidRPr="00D63B04" w:rsidRDefault="00F57B2C" w:rsidP="00370E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3B04">
        <w:rPr>
          <w:rFonts w:ascii="Times New Roman" w:hAnsi="Times New Roman"/>
          <w:sz w:val="24"/>
          <w:szCs w:val="24"/>
        </w:rPr>
        <w:t>Справочно-библиографическое обслуживание включает в себя библиографическую или фактографи</w:t>
      </w:r>
      <w:r>
        <w:rPr>
          <w:rFonts w:ascii="Times New Roman" w:hAnsi="Times New Roman"/>
          <w:sz w:val="24"/>
          <w:szCs w:val="24"/>
        </w:rPr>
        <w:t>ческую информацию. Получатель муниципальной у</w:t>
      </w:r>
      <w:r w:rsidRPr="00D63B04">
        <w:rPr>
          <w:rFonts w:ascii="Times New Roman" w:hAnsi="Times New Roman"/>
          <w:sz w:val="24"/>
          <w:szCs w:val="24"/>
        </w:rPr>
        <w:t>слуги устно или письменно делает запрос библиотекарю. Библиотекарь при приеме библиографического запроса уточняет:</w:t>
      </w:r>
    </w:p>
    <w:p w:rsidR="00F57B2C" w:rsidRPr="00D63B04" w:rsidRDefault="00F57B2C" w:rsidP="00370E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3B04">
        <w:rPr>
          <w:rFonts w:ascii="Times New Roman" w:hAnsi="Times New Roman"/>
          <w:sz w:val="24"/>
          <w:szCs w:val="24"/>
        </w:rPr>
        <w:t xml:space="preserve"> - тему, целевое и читательское назначение, полноту источников, типов и видов изданий, хронологических рамок - 10 мин</w:t>
      </w:r>
      <w:r>
        <w:rPr>
          <w:rFonts w:ascii="Times New Roman" w:hAnsi="Times New Roman"/>
          <w:sz w:val="24"/>
          <w:szCs w:val="24"/>
        </w:rPr>
        <w:t>ут</w:t>
      </w:r>
      <w:r w:rsidRPr="00D63B04">
        <w:rPr>
          <w:rFonts w:ascii="Times New Roman" w:hAnsi="Times New Roman"/>
          <w:sz w:val="24"/>
          <w:szCs w:val="24"/>
        </w:rPr>
        <w:t>;</w:t>
      </w:r>
    </w:p>
    <w:p w:rsidR="00F57B2C" w:rsidRPr="00D63B04" w:rsidRDefault="00F57B2C" w:rsidP="00370E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3B04">
        <w:rPr>
          <w:rFonts w:ascii="Times New Roman" w:hAnsi="Times New Roman"/>
          <w:sz w:val="24"/>
          <w:szCs w:val="24"/>
        </w:rPr>
        <w:t xml:space="preserve"> -производит поиск нужной литературы и подготавливает перечень имеющейся литературы и (или) необходимых печатны</w:t>
      </w:r>
      <w:r>
        <w:rPr>
          <w:rFonts w:ascii="Times New Roman" w:hAnsi="Times New Roman"/>
          <w:sz w:val="24"/>
          <w:szCs w:val="24"/>
        </w:rPr>
        <w:t>х документов (книг) получателю муниципальной у</w:t>
      </w:r>
      <w:r w:rsidRPr="00D63B04">
        <w:rPr>
          <w:rFonts w:ascii="Times New Roman" w:hAnsi="Times New Roman"/>
          <w:sz w:val="24"/>
          <w:szCs w:val="24"/>
        </w:rPr>
        <w:t>слуги по его запросу. Время поиска нужной литературы составляет от 20 минут до 1 часа. Услуга представляет собой выполнение разовых запросов читателей пут</w:t>
      </w:r>
      <w:r>
        <w:rPr>
          <w:rFonts w:ascii="Times New Roman" w:hAnsi="Times New Roman"/>
          <w:sz w:val="24"/>
          <w:szCs w:val="24"/>
        </w:rPr>
        <w:t>е</w:t>
      </w:r>
      <w:r w:rsidRPr="00D63B04">
        <w:rPr>
          <w:rFonts w:ascii="Times New Roman" w:hAnsi="Times New Roman"/>
          <w:sz w:val="24"/>
          <w:szCs w:val="24"/>
        </w:rPr>
        <w:t xml:space="preserve">м предоставления им справок, содержащих: </w:t>
      </w:r>
    </w:p>
    <w:p w:rsidR="00F57B2C" w:rsidRPr="00D63B04" w:rsidRDefault="00F57B2C" w:rsidP="00370E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3B04">
        <w:rPr>
          <w:rFonts w:ascii="Times New Roman" w:hAnsi="Times New Roman"/>
          <w:sz w:val="24"/>
          <w:szCs w:val="24"/>
        </w:rPr>
        <w:t>- библиографическую информацию о наличии и (или) местонахождении издания в фонде (адресная справка) - 10 мин</w:t>
      </w:r>
      <w:r>
        <w:rPr>
          <w:rFonts w:ascii="Times New Roman" w:hAnsi="Times New Roman"/>
          <w:sz w:val="24"/>
          <w:szCs w:val="24"/>
        </w:rPr>
        <w:t>ут</w:t>
      </w:r>
      <w:r w:rsidRPr="00D63B04">
        <w:rPr>
          <w:rFonts w:ascii="Times New Roman" w:hAnsi="Times New Roman"/>
          <w:sz w:val="24"/>
          <w:szCs w:val="24"/>
        </w:rPr>
        <w:t xml:space="preserve">; </w:t>
      </w:r>
    </w:p>
    <w:p w:rsidR="00F57B2C" w:rsidRDefault="00F57B2C" w:rsidP="00370E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3B04">
        <w:rPr>
          <w:rFonts w:ascii="Times New Roman" w:hAnsi="Times New Roman"/>
          <w:sz w:val="24"/>
          <w:szCs w:val="24"/>
        </w:rPr>
        <w:t>- сведения об отсутствующих в запросе получателя</w:t>
      </w:r>
      <w:r>
        <w:rPr>
          <w:rFonts w:ascii="Times New Roman" w:hAnsi="Times New Roman"/>
          <w:sz w:val="24"/>
          <w:szCs w:val="24"/>
        </w:rPr>
        <w:t xml:space="preserve"> муниципальной у</w:t>
      </w:r>
      <w:r w:rsidRPr="00D63B04">
        <w:rPr>
          <w:rFonts w:ascii="Times New Roman" w:hAnsi="Times New Roman"/>
          <w:sz w:val="24"/>
          <w:szCs w:val="24"/>
        </w:rPr>
        <w:t xml:space="preserve">слуги или неправильных (искаженных) элементах библиографического описания (уточняющая библиографическая справка) -15 мин.; </w:t>
      </w:r>
    </w:p>
    <w:p w:rsidR="00F57B2C" w:rsidRPr="00D63B04" w:rsidRDefault="00F57B2C" w:rsidP="00370E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3B04">
        <w:rPr>
          <w:rFonts w:ascii="Times New Roman" w:hAnsi="Times New Roman"/>
          <w:sz w:val="24"/>
          <w:szCs w:val="24"/>
        </w:rPr>
        <w:t>- библиографическая информация о литературе по определенной</w:t>
      </w:r>
      <w:r>
        <w:rPr>
          <w:rFonts w:ascii="Times New Roman" w:hAnsi="Times New Roman"/>
          <w:sz w:val="24"/>
          <w:szCs w:val="24"/>
        </w:rPr>
        <w:t xml:space="preserve"> теме, интересующей получателя муниципальной у</w:t>
      </w:r>
      <w:r w:rsidRPr="00D63B04">
        <w:rPr>
          <w:rFonts w:ascii="Times New Roman" w:hAnsi="Times New Roman"/>
          <w:sz w:val="24"/>
          <w:szCs w:val="24"/>
        </w:rPr>
        <w:t>слуги (тематическая библиографическая справка) - от 15 до 40 мин</w:t>
      </w:r>
      <w:r>
        <w:rPr>
          <w:rFonts w:ascii="Times New Roman" w:hAnsi="Times New Roman"/>
          <w:sz w:val="24"/>
          <w:szCs w:val="24"/>
        </w:rPr>
        <w:t>ут</w:t>
      </w:r>
      <w:r w:rsidRPr="00D63B04">
        <w:rPr>
          <w:rFonts w:ascii="Times New Roman" w:hAnsi="Times New Roman"/>
          <w:sz w:val="24"/>
          <w:szCs w:val="24"/>
        </w:rPr>
        <w:t xml:space="preserve">; </w:t>
      </w:r>
    </w:p>
    <w:p w:rsidR="00F57B2C" w:rsidRDefault="00F57B2C" w:rsidP="00370E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3B04">
        <w:rPr>
          <w:rFonts w:ascii="Times New Roman" w:hAnsi="Times New Roman"/>
          <w:sz w:val="24"/>
          <w:szCs w:val="24"/>
        </w:rPr>
        <w:lastRenderedPageBreak/>
        <w:t xml:space="preserve">- сведения, факты, интересующие получателя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D63B04">
        <w:rPr>
          <w:rFonts w:ascii="Times New Roman" w:hAnsi="Times New Roman"/>
          <w:sz w:val="24"/>
          <w:szCs w:val="24"/>
        </w:rPr>
        <w:t>слуги (фактографическая справка) - 20 мин</w:t>
      </w:r>
      <w:r>
        <w:rPr>
          <w:rFonts w:ascii="Times New Roman" w:hAnsi="Times New Roman"/>
          <w:sz w:val="24"/>
          <w:szCs w:val="24"/>
        </w:rPr>
        <w:t>ут</w:t>
      </w:r>
      <w:r w:rsidRPr="00D63B04">
        <w:rPr>
          <w:rFonts w:ascii="Times New Roman" w:hAnsi="Times New Roman"/>
          <w:sz w:val="24"/>
          <w:szCs w:val="24"/>
        </w:rPr>
        <w:t xml:space="preserve">; </w:t>
      </w:r>
    </w:p>
    <w:p w:rsidR="00F57B2C" w:rsidRPr="00D63B04" w:rsidRDefault="00F57B2C" w:rsidP="00370E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3B04">
        <w:rPr>
          <w:rFonts w:ascii="Times New Roman" w:hAnsi="Times New Roman"/>
          <w:sz w:val="24"/>
          <w:szCs w:val="24"/>
        </w:rPr>
        <w:t xml:space="preserve">Справочно-библиографическое обслуживание включает в себя также ряд других услуг, оказываемых получателям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D63B04">
        <w:rPr>
          <w:rFonts w:ascii="Times New Roman" w:hAnsi="Times New Roman"/>
          <w:sz w:val="24"/>
          <w:szCs w:val="24"/>
        </w:rPr>
        <w:t xml:space="preserve">слуги: </w:t>
      </w:r>
    </w:p>
    <w:p w:rsidR="00F57B2C" w:rsidRPr="00D63B04" w:rsidRDefault="00F57B2C" w:rsidP="00370E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3B04">
        <w:rPr>
          <w:rFonts w:ascii="Times New Roman" w:hAnsi="Times New Roman"/>
          <w:sz w:val="24"/>
          <w:szCs w:val="24"/>
        </w:rPr>
        <w:t>- библиографическая консультация, содержащая советы по самостоятельному использованию путей и средств библиографического поиска - 1 консультация - 5 мин</w:t>
      </w:r>
      <w:r>
        <w:rPr>
          <w:rFonts w:ascii="Times New Roman" w:hAnsi="Times New Roman"/>
          <w:sz w:val="24"/>
          <w:szCs w:val="24"/>
        </w:rPr>
        <w:t>ут</w:t>
      </w:r>
      <w:r w:rsidRPr="00D63B04">
        <w:rPr>
          <w:rFonts w:ascii="Times New Roman" w:hAnsi="Times New Roman"/>
          <w:sz w:val="24"/>
          <w:szCs w:val="24"/>
        </w:rPr>
        <w:t xml:space="preserve">; </w:t>
      </w:r>
    </w:p>
    <w:p w:rsidR="00F57B2C" w:rsidRPr="00D63B04" w:rsidRDefault="00F57B2C" w:rsidP="00370E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3B0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B04">
        <w:rPr>
          <w:rFonts w:ascii="Times New Roman" w:hAnsi="Times New Roman"/>
          <w:sz w:val="24"/>
          <w:szCs w:val="24"/>
        </w:rPr>
        <w:t xml:space="preserve">беседа об организации и использованию различных частей справочного аппарата по методике библиографического поиска - 5 - 10 мин. </w:t>
      </w:r>
    </w:p>
    <w:p w:rsidR="00F57B2C" w:rsidRPr="00D63B04" w:rsidRDefault="00F57B2C" w:rsidP="00370E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3B04">
        <w:rPr>
          <w:rFonts w:ascii="Times New Roman" w:hAnsi="Times New Roman"/>
          <w:sz w:val="24"/>
          <w:szCs w:val="24"/>
        </w:rPr>
        <w:t>- составление библиографических списков документов по теме запроса -  от 2 до 20 часов;</w:t>
      </w:r>
    </w:p>
    <w:p w:rsidR="00F57B2C" w:rsidRDefault="00F57B2C" w:rsidP="00633D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3B04">
        <w:rPr>
          <w:rFonts w:ascii="Times New Roman" w:hAnsi="Times New Roman"/>
          <w:sz w:val="24"/>
          <w:szCs w:val="24"/>
        </w:rPr>
        <w:t>- составление различных библиографических пособий: памяток, дайджестов, указателей, и т.д. - от 100 до 250 часов.</w:t>
      </w:r>
    </w:p>
    <w:p w:rsidR="00F57B2C" w:rsidRDefault="00F57B2C" w:rsidP="00633D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B2C" w:rsidRPr="007B732F" w:rsidRDefault="00F57B2C" w:rsidP="00370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3.1.6. </w:t>
      </w:r>
      <w:r w:rsidRPr="005F4D3D">
        <w:rPr>
          <w:rFonts w:ascii="Times New Roman" w:hAnsi="Times New Roman"/>
          <w:b/>
          <w:sz w:val="24"/>
          <w:szCs w:val="24"/>
        </w:rPr>
        <w:t>Информационное обслуживание</w:t>
      </w:r>
    </w:p>
    <w:p w:rsidR="00F57B2C" w:rsidRDefault="00F57B2C" w:rsidP="00633D9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3B04">
        <w:rPr>
          <w:rFonts w:ascii="Times New Roman" w:hAnsi="Times New Roman"/>
          <w:sz w:val="24"/>
          <w:szCs w:val="24"/>
        </w:rPr>
        <w:t xml:space="preserve">Информационное обслуживание включает в себя: регулярное библиографическое обслуживание без запросов или в соответствии с долговременно действующими запросами. Его основная цель - оповещение читателей о вновь появляющихся документах, необходимых для профессиональной деятельности и самообразования. Отбор абонентов индивидуального и коллективного информирования осуществляется в процессе работы с читателями путем индивидуальных бесед, анкетирования или по просьбе читателя. </w:t>
      </w:r>
    </w:p>
    <w:p w:rsidR="00F57B2C" w:rsidRDefault="00F57B2C" w:rsidP="00370E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3B04">
        <w:rPr>
          <w:rFonts w:ascii="Times New Roman" w:hAnsi="Times New Roman"/>
          <w:sz w:val="24"/>
          <w:szCs w:val="24"/>
        </w:rPr>
        <w:t xml:space="preserve">Получатель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D63B04">
        <w:rPr>
          <w:rFonts w:ascii="Times New Roman" w:hAnsi="Times New Roman"/>
          <w:sz w:val="24"/>
          <w:szCs w:val="24"/>
        </w:rPr>
        <w:t xml:space="preserve">слуги устно или письменно делает запрос библиотекарю. Библиотекарь при приеме запроса уточняет тему, согласовывает источники информации, типы и виды изданий, формы передачи (устно, по телефону, письменно) </w:t>
      </w:r>
      <w:r>
        <w:rPr>
          <w:rFonts w:ascii="Times New Roman" w:hAnsi="Times New Roman"/>
          <w:sz w:val="24"/>
          <w:szCs w:val="24"/>
        </w:rPr>
        <w:t>в течение</w:t>
      </w:r>
      <w:r w:rsidRPr="00D63B04">
        <w:rPr>
          <w:rFonts w:ascii="Times New Roman" w:hAnsi="Times New Roman"/>
          <w:sz w:val="24"/>
          <w:szCs w:val="24"/>
        </w:rPr>
        <w:t xml:space="preserve"> 5 мин</w:t>
      </w:r>
      <w:r>
        <w:rPr>
          <w:rFonts w:ascii="Times New Roman" w:hAnsi="Times New Roman"/>
          <w:sz w:val="24"/>
          <w:szCs w:val="24"/>
        </w:rPr>
        <w:t>ут</w:t>
      </w:r>
      <w:r w:rsidRPr="00D63B04">
        <w:rPr>
          <w:rFonts w:ascii="Times New Roman" w:hAnsi="Times New Roman"/>
          <w:sz w:val="24"/>
          <w:szCs w:val="24"/>
        </w:rPr>
        <w:t xml:space="preserve">, оформляет опросный лист для картотеки абонентов информации, который включает в себя: </w:t>
      </w:r>
    </w:p>
    <w:p w:rsidR="00F57B2C" w:rsidRDefault="00F57B2C" w:rsidP="00370E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отчество;</w:t>
      </w:r>
    </w:p>
    <w:p w:rsidR="00F57B2C" w:rsidRDefault="00F57B2C" w:rsidP="00370E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</w:t>
      </w:r>
      <w:r w:rsidRPr="00D63B04">
        <w:rPr>
          <w:rFonts w:ascii="Times New Roman" w:hAnsi="Times New Roman"/>
          <w:sz w:val="24"/>
          <w:szCs w:val="24"/>
        </w:rPr>
        <w:t>од рождения</w:t>
      </w:r>
      <w:r>
        <w:rPr>
          <w:rFonts w:ascii="Times New Roman" w:hAnsi="Times New Roman"/>
          <w:sz w:val="24"/>
          <w:szCs w:val="24"/>
        </w:rPr>
        <w:t>, о</w:t>
      </w:r>
      <w:r w:rsidRPr="00D63B04">
        <w:rPr>
          <w:rFonts w:ascii="Times New Roman" w:hAnsi="Times New Roman"/>
          <w:sz w:val="24"/>
          <w:szCs w:val="24"/>
        </w:rPr>
        <w:t>бразование</w:t>
      </w:r>
      <w:r>
        <w:rPr>
          <w:rFonts w:ascii="Times New Roman" w:hAnsi="Times New Roman"/>
          <w:sz w:val="24"/>
          <w:szCs w:val="24"/>
        </w:rPr>
        <w:t>, м</w:t>
      </w:r>
      <w:r w:rsidRPr="00D63B04">
        <w:rPr>
          <w:rFonts w:ascii="Times New Roman" w:hAnsi="Times New Roman"/>
          <w:sz w:val="24"/>
          <w:szCs w:val="24"/>
        </w:rPr>
        <w:t>есто работы, должность</w:t>
      </w:r>
      <w:r>
        <w:rPr>
          <w:rFonts w:ascii="Times New Roman" w:hAnsi="Times New Roman"/>
          <w:sz w:val="24"/>
          <w:szCs w:val="24"/>
        </w:rPr>
        <w:t>, а</w:t>
      </w:r>
      <w:r w:rsidRPr="00D63B04">
        <w:rPr>
          <w:rFonts w:ascii="Times New Roman" w:hAnsi="Times New Roman"/>
          <w:sz w:val="24"/>
          <w:szCs w:val="24"/>
        </w:rPr>
        <w:t>дрес, телефон (домашний, рабочий)</w:t>
      </w:r>
      <w:r>
        <w:rPr>
          <w:rFonts w:ascii="Times New Roman" w:hAnsi="Times New Roman"/>
          <w:sz w:val="24"/>
          <w:szCs w:val="24"/>
        </w:rPr>
        <w:t>;</w:t>
      </w:r>
    </w:p>
    <w:p w:rsidR="00F57B2C" w:rsidRPr="00FB54DE" w:rsidRDefault="00F57B2C" w:rsidP="00370E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54DE">
        <w:rPr>
          <w:rFonts w:ascii="Times New Roman" w:hAnsi="Times New Roman"/>
          <w:sz w:val="24"/>
          <w:szCs w:val="24"/>
        </w:rPr>
        <w:t>- название темы (тем), по которым требуется информирование;</w:t>
      </w:r>
    </w:p>
    <w:p w:rsidR="00F57B2C" w:rsidRPr="00FB54DE" w:rsidRDefault="00F57B2C" w:rsidP="00370E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54DE">
        <w:rPr>
          <w:rFonts w:ascii="Times New Roman" w:hAnsi="Times New Roman"/>
          <w:sz w:val="24"/>
          <w:szCs w:val="24"/>
        </w:rPr>
        <w:t>- цель информирования (работа, учеба, интерес)</w:t>
      </w:r>
      <w:r>
        <w:rPr>
          <w:rFonts w:ascii="Times New Roman" w:hAnsi="Times New Roman"/>
          <w:sz w:val="24"/>
          <w:szCs w:val="24"/>
        </w:rPr>
        <w:t>.</w:t>
      </w:r>
    </w:p>
    <w:p w:rsidR="00F57B2C" w:rsidRDefault="00F57B2C" w:rsidP="00370E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B54DE">
        <w:rPr>
          <w:rFonts w:ascii="Times New Roman" w:hAnsi="Times New Roman"/>
          <w:sz w:val="24"/>
          <w:szCs w:val="24"/>
        </w:rPr>
        <w:t>На оборотной стороне листа указывается дата, сколько было предложено источников, взято. Время заполнения на одного абонента от 3 до 5 минут. Поиск и отбор документов для</w:t>
      </w:r>
      <w:r w:rsidRPr="000866D5">
        <w:rPr>
          <w:rFonts w:ascii="Times New Roman" w:hAnsi="Times New Roman"/>
          <w:color w:val="FF6600"/>
          <w:sz w:val="24"/>
          <w:szCs w:val="24"/>
        </w:rPr>
        <w:t xml:space="preserve"> </w:t>
      </w:r>
      <w:r w:rsidRPr="0071183E">
        <w:rPr>
          <w:rFonts w:ascii="Times New Roman" w:hAnsi="Times New Roman"/>
          <w:sz w:val="24"/>
          <w:szCs w:val="24"/>
        </w:rPr>
        <w:t>информации: от 1 до 5</w:t>
      </w:r>
      <w:r w:rsidRPr="00D63B04">
        <w:rPr>
          <w:rFonts w:ascii="Times New Roman" w:hAnsi="Times New Roman"/>
          <w:sz w:val="24"/>
          <w:szCs w:val="24"/>
        </w:rPr>
        <w:t xml:space="preserve"> источников - письменно от 15 мин</w:t>
      </w:r>
      <w:r>
        <w:rPr>
          <w:rFonts w:ascii="Times New Roman" w:hAnsi="Times New Roman"/>
          <w:sz w:val="24"/>
          <w:szCs w:val="24"/>
        </w:rPr>
        <w:t>ут</w:t>
      </w:r>
      <w:r w:rsidRPr="00D63B04">
        <w:rPr>
          <w:rFonts w:ascii="Times New Roman" w:hAnsi="Times New Roman"/>
          <w:sz w:val="24"/>
          <w:szCs w:val="24"/>
        </w:rPr>
        <w:t>, устно - 10 мин</w:t>
      </w:r>
      <w:r>
        <w:rPr>
          <w:rFonts w:ascii="Times New Roman" w:hAnsi="Times New Roman"/>
          <w:sz w:val="24"/>
          <w:szCs w:val="24"/>
        </w:rPr>
        <w:t>ут.</w:t>
      </w:r>
      <w:r w:rsidRPr="00D63B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B04">
        <w:rPr>
          <w:rFonts w:ascii="Times New Roman" w:hAnsi="Times New Roman"/>
          <w:sz w:val="24"/>
          <w:szCs w:val="24"/>
        </w:rPr>
        <w:t xml:space="preserve">  </w:t>
      </w:r>
    </w:p>
    <w:p w:rsidR="00F57B2C" w:rsidRDefault="00F57B2C" w:rsidP="00370E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3B04">
        <w:rPr>
          <w:rFonts w:ascii="Times New Roman" w:hAnsi="Times New Roman"/>
          <w:sz w:val="24"/>
          <w:szCs w:val="24"/>
        </w:rPr>
        <w:t xml:space="preserve"> </w:t>
      </w:r>
    </w:p>
    <w:p w:rsidR="00F57B2C" w:rsidRPr="003233D6" w:rsidRDefault="00F57B2C" w:rsidP="00370E6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3.1.7. </w:t>
      </w:r>
      <w:r w:rsidRPr="003233D6">
        <w:rPr>
          <w:rFonts w:ascii="Times New Roman" w:hAnsi="Times New Roman"/>
          <w:b/>
          <w:sz w:val="24"/>
          <w:szCs w:val="24"/>
        </w:rPr>
        <w:t xml:space="preserve">Проведение массовых мероприятий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57B2C" w:rsidRDefault="00F57B2C" w:rsidP="00633D9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866D5">
        <w:rPr>
          <w:rFonts w:ascii="Times New Roman" w:hAnsi="Times New Roman"/>
          <w:color w:val="FF66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Сельская библиотека  </w:t>
      </w:r>
      <w:r w:rsidRPr="005715D5">
        <w:rPr>
          <w:rFonts w:ascii="Times New Roman" w:hAnsi="Times New Roman"/>
          <w:sz w:val="24"/>
          <w:szCs w:val="24"/>
        </w:rPr>
        <w:t xml:space="preserve">в целях формирования духовно наполненного досуга, популяризации лучших образцов отечественной и зарубежной литературы организуют бесплатно для получателей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5715D5">
        <w:rPr>
          <w:rFonts w:ascii="Times New Roman" w:hAnsi="Times New Roman"/>
          <w:sz w:val="24"/>
          <w:szCs w:val="24"/>
        </w:rPr>
        <w:t>слуги различные формы массовых мероприятий согласно плану работы на текущий год. Процедура заканчивается проведением мероприятия и его фиксацией в</w:t>
      </w:r>
      <w:r>
        <w:rPr>
          <w:rFonts w:ascii="Times New Roman" w:hAnsi="Times New Roman"/>
          <w:sz w:val="24"/>
          <w:szCs w:val="24"/>
        </w:rPr>
        <w:t xml:space="preserve"> дневнике библиотеки. </w:t>
      </w:r>
    </w:p>
    <w:p w:rsidR="00F57B2C" w:rsidRPr="005715D5" w:rsidRDefault="00F57B2C" w:rsidP="00370E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Действия  работников</w:t>
      </w:r>
      <w:r w:rsidRPr="005715D5">
        <w:rPr>
          <w:rFonts w:ascii="Times New Roman" w:hAnsi="Times New Roman"/>
          <w:sz w:val="24"/>
          <w:szCs w:val="24"/>
        </w:rPr>
        <w:t>, ответственных за предоставление муниципальной услуги:</w:t>
      </w:r>
    </w:p>
    <w:p w:rsidR="00F57B2C" w:rsidRPr="005715D5" w:rsidRDefault="00F57B2C" w:rsidP="00370E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715D5">
        <w:rPr>
          <w:rFonts w:ascii="Times New Roman" w:hAnsi="Times New Roman"/>
          <w:sz w:val="24"/>
          <w:szCs w:val="24"/>
        </w:rPr>
        <w:t xml:space="preserve"> - подготовка и организация проведения экскурсий, занятий клубов по интересам, викторин, заочных путешествий, литературных и познавательных игр, конкурсов, </w:t>
      </w:r>
      <w:r>
        <w:rPr>
          <w:rFonts w:ascii="Times New Roman" w:hAnsi="Times New Roman"/>
          <w:sz w:val="24"/>
          <w:szCs w:val="24"/>
        </w:rPr>
        <w:t xml:space="preserve">тематических программ, </w:t>
      </w:r>
      <w:r w:rsidRPr="005715D5">
        <w:rPr>
          <w:rFonts w:ascii="Times New Roman" w:hAnsi="Times New Roman"/>
          <w:sz w:val="24"/>
          <w:szCs w:val="24"/>
        </w:rPr>
        <w:t>фестивалей и т.д.;</w:t>
      </w:r>
    </w:p>
    <w:p w:rsidR="00F57B2C" w:rsidRPr="005715D5" w:rsidRDefault="00F57B2C" w:rsidP="00370E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715D5">
        <w:rPr>
          <w:rFonts w:ascii="Times New Roman" w:hAnsi="Times New Roman"/>
          <w:sz w:val="24"/>
          <w:szCs w:val="24"/>
        </w:rPr>
        <w:t xml:space="preserve"> - информационное и рекламное обеспечение по подготовке и проведению мероприятия (текущая связь с участниками, СМИ, написание пресс-релизов); </w:t>
      </w:r>
    </w:p>
    <w:p w:rsidR="00F57B2C" w:rsidRPr="005715D5" w:rsidRDefault="00F57B2C" w:rsidP="00370E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715D5">
        <w:rPr>
          <w:rFonts w:ascii="Times New Roman" w:hAnsi="Times New Roman"/>
          <w:sz w:val="24"/>
          <w:szCs w:val="24"/>
        </w:rPr>
        <w:t xml:space="preserve">- разработка сценарных планов, информационно-рекламных материалов (объявления, программы мероприятия, афиши, приглашения и др.); </w:t>
      </w:r>
    </w:p>
    <w:p w:rsidR="00F57B2C" w:rsidRDefault="00F57B2C" w:rsidP="00370E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715D5">
        <w:rPr>
          <w:rFonts w:ascii="Times New Roman" w:hAnsi="Times New Roman"/>
          <w:sz w:val="24"/>
          <w:szCs w:val="24"/>
        </w:rPr>
        <w:t xml:space="preserve">- оформление помещения и техническое оснащение мероприятия. </w:t>
      </w:r>
    </w:p>
    <w:p w:rsidR="00F57B2C" w:rsidRDefault="00F57B2C" w:rsidP="00370E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715D5">
        <w:rPr>
          <w:rFonts w:ascii="Times New Roman" w:hAnsi="Times New Roman"/>
          <w:sz w:val="24"/>
          <w:szCs w:val="24"/>
        </w:rPr>
        <w:lastRenderedPageBreak/>
        <w:t>Результатом действий является максимальное участие пользователей в культурно- просветительных мероприятиях.</w:t>
      </w:r>
    </w:p>
    <w:p w:rsidR="00F57B2C" w:rsidRPr="005715D5" w:rsidRDefault="00F57B2C" w:rsidP="00370E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715D5">
        <w:rPr>
          <w:rFonts w:ascii="Times New Roman" w:hAnsi="Times New Roman"/>
          <w:sz w:val="24"/>
          <w:szCs w:val="24"/>
        </w:rPr>
        <w:t xml:space="preserve"> </w:t>
      </w:r>
    </w:p>
    <w:p w:rsidR="00F57B2C" w:rsidRDefault="00F57B2C" w:rsidP="00370E6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3.1.8. </w:t>
      </w:r>
      <w:r w:rsidRPr="003233D6">
        <w:rPr>
          <w:rFonts w:ascii="Times New Roman" w:hAnsi="Times New Roman"/>
          <w:b/>
          <w:sz w:val="24"/>
          <w:szCs w:val="24"/>
        </w:rPr>
        <w:t>Предоставление услуги посредством обращения получателя муниципальной услуги через  электронную почту</w:t>
      </w:r>
    </w:p>
    <w:p w:rsidR="00F57B2C" w:rsidRPr="009461B2" w:rsidRDefault="00F57B2C" w:rsidP="00370E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Через электронную почту сельской библиотеки  </w:t>
      </w:r>
      <w:r w:rsidRPr="00D63B04">
        <w:rPr>
          <w:rFonts w:ascii="Times New Roman" w:hAnsi="Times New Roman"/>
          <w:sz w:val="24"/>
          <w:szCs w:val="24"/>
        </w:rPr>
        <w:t>получатель муниципальной услуги имеет возможность ознакомиться с настоящим Регламентом, отправить запрос в адрес библиотеки</w:t>
      </w:r>
      <w:r>
        <w:rPr>
          <w:rFonts w:ascii="Times New Roman" w:hAnsi="Times New Roman"/>
          <w:sz w:val="24"/>
          <w:szCs w:val="24"/>
        </w:rPr>
        <w:t>.</w:t>
      </w:r>
      <w:r w:rsidRPr="00D63B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B04">
        <w:rPr>
          <w:rFonts w:ascii="Times New Roman" w:hAnsi="Times New Roman"/>
          <w:sz w:val="24"/>
          <w:szCs w:val="24"/>
        </w:rPr>
        <w:t xml:space="preserve"> От получателей услуг не требуются документы для получения муниципальных услуг.  </w:t>
      </w:r>
    </w:p>
    <w:p w:rsidR="00F57B2C" w:rsidRDefault="00F57B2C" w:rsidP="00370E6A">
      <w:pPr>
        <w:pStyle w:val="Default"/>
        <w:jc w:val="center"/>
        <w:rPr>
          <w:b/>
        </w:rPr>
      </w:pPr>
      <w:r>
        <w:t>4</w:t>
      </w:r>
      <w:r w:rsidRPr="00854C22">
        <w:rPr>
          <w:b/>
        </w:rPr>
        <w:t>. Формы контроля за исполнением административного регламента</w:t>
      </w:r>
    </w:p>
    <w:p w:rsidR="00F57B2C" w:rsidRPr="00854C22" w:rsidRDefault="00F57B2C" w:rsidP="00370E6A">
      <w:pPr>
        <w:pStyle w:val="Default"/>
        <w:jc w:val="center"/>
        <w:rPr>
          <w:sz w:val="28"/>
          <w:szCs w:val="28"/>
        </w:rPr>
      </w:pPr>
    </w:p>
    <w:p w:rsidR="00F57B2C" w:rsidRPr="00520C80" w:rsidRDefault="00F57B2C" w:rsidP="00370E6A">
      <w:pPr>
        <w:autoSpaceDE w:val="0"/>
        <w:spacing w:after="0"/>
        <w:rPr>
          <w:rFonts w:ascii="Times New Roman" w:hAnsi="Times New Roman" w:cs="Arial CYR"/>
          <w:b/>
          <w:bCs/>
          <w:sz w:val="24"/>
          <w:szCs w:val="24"/>
        </w:rPr>
      </w:pPr>
      <w:r w:rsidRPr="00520C80">
        <w:rPr>
          <w:rFonts w:ascii="Times New Roman" w:hAnsi="Times New Roman" w:cs="Arial CYR"/>
          <w:b/>
          <w:bCs/>
          <w:sz w:val="24"/>
          <w:szCs w:val="24"/>
        </w:rPr>
        <w:t>4.1. Порядок осуществления текущего контроля  за соблюдением  и исполнением положений административного регламента</w:t>
      </w:r>
    </w:p>
    <w:p w:rsidR="00F57B2C" w:rsidRDefault="00F57B2C" w:rsidP="00370E6A">
      <w:pPr>
        <w:pStyle w:val="a3"/>
        <w:spacing w:line="240" w:lineRule="auto"/>
        <w:jc w:val="both"/>
        <w:rPr>
          <w:rFonts w:ascii="Comic Sans MS" w:hAnsi="Comic Sans MS"/>
          <w:color w:val="414142"/>
          <w:sz w:val="20"/>
          <w:szCs w:val="20"/>
        </w:rPr>
      </w:pPr>
      <w:r w:rsidRPr="004E1F49">
        <w:rPr>
          <w:rStyle w:val="Default0"/>
        </w:rPr>
        <w:t xml:space="preserve">           Текущий контроль осуществляется постоянно должностными лицами по каждой процедуре в соответствии с установленными административным регламентом содержанием действий и срокам их осуществления, а также путем проведения проверок руководителями Учреждений исполнения должностными лицами Учреждений положений административного регламента. Для текущего контроля используются сведения, содержащиеся в соответствующих делах, устной и письменной информации уполномоченных должностных лиц, осуществляющих регламентируемые действия. О случаях и причинах нарушения сроков, содержания административных процедур и действий должностные лица немедленно информируют своих непосредственных руководителей, а также осуществляют срочные меры по устранению нарушений. Должностные лица несут персональную ответственность за: </w:t>
      </w:r>
      <w:r>
        <w:rPr>
          <w:rStyle w:val="Default0"/>
        </w:rPr>
        <w:t xml:space="preserve">не </w:t>
      </w:r>
      <w:r w:rsidRPr="004E1F49">
        <w:rPr>
          <w:rStyle w:val="Default0"/>
        </w:rPr>
        <w:t xml:space="preserve">соблюдение установленного порядка приема документов; </w:t>
      </w:r>
      <w:r>
        <w:rPr>
          <w:rStyle w:val="Default0"/>
        </w:rPr>
        <w:t xml:space="preserve">не </w:t>
      </w:r>
      <w:r w:rsidRPr="004E1F49">
        <w:rPr>
          <w:rStyle w:val="Default0"/>
        </w:rPr>
        <w:t xml:space="preserve">принятие надлежащих мер по полной и всесторонней проверке предоставленных материалов и документов; </w:t>
      </w:r>
      <w:r>
        <w:rPr>
          <w:rStyle w:val="Default0"/>
        </w:rPr>
        <w:t xml:space="preserve">не </w:t>
      </w:r>
      <w:r w:rsidRPr="004E1F49">
        <w:rPr>
          <w:rStyle w:val="Default0"/>
        </w:rPr>
        <w:t xml:space="preserve">соблюдение сроков рассмотрения и порядка предоставления государственной услуги, оформления и выдачи документов, связанных с предоставлением государственной услуги; </w:t>
      </w:r>
      <w:r>
        <w:rPr>
          <w:rStyle w:val="Default0"/>
        </w:rPr>
        <w:t xml:space="preserve">не </w:t>
      </w:r>
      <w:r w:rsidRPr="004E1F49">
        <w:rPr>
          <w:rStyle w:val="Default0"/>
        </w:rPr>
        <w:t>своевременное формирование, ведение и</w:t>
      </w:r>
      <w:r>
        <w:rPr>
          <w:rStyle w:val="Default0"/>
        </w:rPr>
        <w:t xml:space="preserve"> не</w:t>
      </w:r>
      <w:r w:rsidRPr="004E1F49">
        <w:rPr>
          <w:rStyle w:val="Default0"/>
        </w:rPr>
        <w:t xml:space="preserve"> надлежащее хранение соответствующих дел. Персональная ответственность должностных лиц закрепляется в их должностных</w:t>
      </w:r>
      <w:r w:rsidRPr="00AA2F1F">
        <w:t xml:space="preserve"> инструкциях в соответствии с требованиями законодательства</w:t>
      </w:r>
      <w:r>
        <w:rPr>
          <w:rFonts w:ascii="Comic Sans MS" w:hAnsi="Comic Sans MS"/>
          <w:color w:val="414142"/>
          <w:sz w:val="20"/>
          <w:szCs w:val="20"/>
        </w:rPr>
        <w:t>.</w:t>
      </w:r>
    </w:p>
    <w:p w:rsidR="00F57B2C" w:rsidRDefault="00F57B2C" w:rsidP="00370E6A">
      <w:pPr>
        <w:pStyle w:val="a3"/>
        <w:spacing w:line="240" w:lineRule="auto"/>
        <w:jc w:val="both"/>
        <w:rPr>
          <w:rStyle w:val="apple-converted-space"/>
        </w:rPr>
      </w:pPr>
      <w:r w:rsidRPr="00E47234">
        <w:rPr>
          <w:b/>
        </w:rPr>
        <w:t>4.2.</w:t>
      </w:r>
      <w:r w:rsidRPr="00AA2F1F">
        <w:t xml:space="preserve"> </w:t>
      </w:r>
      <w:r w:rsidRPr="00AA2F1F">
        <w:rPr>
          <w:b/>
        </w:rPr>
        <w:t>Плановые и внеплановые проверки</w:t>
      </w:r>
      <w:r w:rsidRPr="00AA2F1F">
        <w:rPr>
          <w:rStyle w:val="apple-converted-space"/>
        </w:rPr>
        <w:t> </w:t>
      </w:r>
    </w:p>
    <w:p w:rsidR="00F57B2C" w:rsidRDefault="00F57B2C" w:rsidP="00370E6A">
      <w:pPr>
        <w:pStyle w:val="a3"/>
        <w:spacing w:line="240" w:lineRule="auto"/>
        <w:jc w:val="both"/>
      </w:pPr>
      <w:r w:rsidRPr="00AA2F1F">
        <w:t xml:space="preserve">Контроль за полнотой и качеством предоставления </w:t>
      </w:r>
      <w:r>
        <w:t>муниципаль</w:t>
      </w:r>
      <w:r w:rsidRPr="00AA2F1F">
        <w:t xml:space="preserve">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жалобы Заявителей, на решения, действия (бездействие) должностных лиц </w:t>
      </w:r>
      <w:r>
        <w:t>Учреждения.</w:t>
      </w:r>
    </w:p>
    <w:p w:rsidR="00F57B2C" w:rsidRPr="000866D5" w:rsidRDefault="00F57B2C" w:rsidP="00370E6A">
      <w:pPr>
        <w:pStyle w:val="a3"/>
        <w:spacing w:line="240" w:lineRule="auto"/>
        <w:jc w:val="both"/>
      </w:pPr>
      <w:r w:rsidRPr="00AA2F1F">
        <w:t xml:space="preserve">Проверки могут быть плановыми и внеплановыми. Плановые проверки полноты и качества предоставления </w:t>
      </w:r>
      <w:r>
        <w:t>муниципаль</w:t>
      </w:r>
      <w:r w:rsidRPr="00AA2F1F">
        <w:t xml:space="preserve">ной услуги проводятся не реже одного раза в год. Внеплановые проверки могут проводиться по конкретной жалобе Заявителя. Проверки полноты и качества предоставляемой </w:t>
      </w:r>
      <w:r>
        <w:t>муниципаль</w:t>
      </w:r>
      <w:r w:rsidRPr="00AA2F1F">
        <w:t>ной услуги проводятся на основании приказов Учреждени</w:t>
      </w:r>
      <w:r>
        <w:t xml:space="preserve">я. </w:t>
      </w:r>
      <w:r w:rsidRPr="00AA2F1F">
        <w:t>Для проведения проверки формируется комиссия, в состав которой включаются должностные лица Учреждени</w:t>
      </w:r>
      <w:r>
        <w:t>я</w:t>
      </w:r>
      <w:r w:rsidRPr="00AA2F1F">
        <w:t xml:space="preserve">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исполнители </w:t>
      </w:r>
      <w:r>
        <w:t>муниципаль</w:t>
      </w:r>
      <w:r w:rsidRPr="00AA2F1F">
        <w:t>ной услуги. 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F57B2C" w:rsidRPr="00854C22" w:rsidRDefault="00F57B2C" w:rsidP="00370E6A">
      <w:pPr>
        <w:autoSpaceDE w:val="0"/>
        <w:jc w:val="center"/>
        <w:rPr>
          <w:rFonts w:ascii="Times New Roman" w:hAnsi="Times New Roman" w:cs="Arial CYR"/>
          <w:b/>
          <w:bCs/>
          <w:sz w:val="24"/>
          <w:szCs w:val="24"/>
        </w:rPr>
      </w:pPr>
      <w:r w:rsidRPr="00854C22">
        <w:rPr>
          <w:rFonts w:ascii="Times New Roman" w:hAnsi="Times New Roman" w:cs="Arial CYR"/>
          <w:b/>
          <w:bCs/>
          <w:sz w:val="24"/>
          <w:szCs w:val="24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F57B2C" w:rsidRDefault="00F57B2C" w:rsidP="00370E6A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5</w:t>
      </w:r>
      <w:r>
        <w:rPr>
          <w:rFonts w:ascii="Times New Roman" w:hAnsi="Times New Roman"/>
          <w:sz w:val="24"/>
          <w:szCs w:val="24"/>
        </w:rPr>
        <w:t>.1. Получатели муниципальной услуги</w:t>
      </w:r>
      <w:r w:rsidRPr="003D0E34">
        <w:rPr>
          <w:rFonts w:ascii="Times New Roman" w:hAnsi="Times New Roman"/>
          <w:sz w:val="24"/>
          <w:szCs w:val="24"/>
        </w:rPr>
        <w:t xml:space="preserve"> имеют право обратиться с жалобой лично (устно или письменно)   или направи</w:t>
      </w:r>
      <w:r>
        <w:rPr>
          <w:rFonts w:ascii="Times New Roman" w:hAnsi="Times New Roman"/>
          <w:sz w:val="24"/>
          <w:szCs w:val="24"/>
        </w:rPr>
        <w:t xml:space="preserve">ть по почте, электронной  </w:t>
      </w:r>
      <w:r w:rsidRPr="003D0E34">
        <w:rPr>
          <w:rFonts w:ascii="Times New Roman" w:hAnsi="Times New Roman"/>
          <w:sz w:val="24"/>
          <w:szCs w:val="24"/>
        </w:rPr>
        <w:t xml:space="preserve">почте  письменное  заявление или жалобу (далее </w:t>
      </w:r>
      <w:r>
        <w:rPr>
          <w:rFonts w:ascii="Times New Roman" w:hAnsi="Times New Roman"/>
          <w:sz w:val="24"/>
          <w:szCs w:val="24"/>
        </w:rPr>
        <w:t>–</w:t>
      </w:r>
      <w:r w:rsidRPr="003D0E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письменное обращение).</w:t>
      </w:r>
    </w:p>
    <w:p w:rsidR="00F57B2C" w:rsidRPr="003D0E34" w:rsidRDefault="00F57B2C" w:rsidP="00370E6A">
      <w:pPr>
        <w:tabs>
          <w:tab w:val="left" w:pos="81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5</w:t>
      </w:r>
      <w:r>
        <w:rPr>
          <w:rFonts w:ascii="Times New Roman" w:hAnsi="Times New Roman" w:cs="Arial CYR"/>
          <w:sz w:val="24"/>
          <w:szCs w:val="24"/>
        </w:rPr>
        <w:t>.2.</w:t>
      </w:r>
      <w:r w:rsidRPr="003D0E34">
        <w:rPr>
          <w:sz w:val="28"/>
          <w:szCs w:val="28"/>
        </w:rPr>
        <w:t xml:space="preserve"> </w:t>
      </w:r>
      <w:r w:rsidRPr="003D0E34">
        <w:rPr>
          <w:rFonts w:ascii="Times New Roman" w:hAnsi="Times New Roman"/>
          <w:sz w:val="24"/>
          <w:szCs w:val="24"/>
        </w:rPr>
        <w:t xml:space="preserve">Основанием для начала процедуры досудебного (внесудебного) обжалования решения или действия (бездействия) должностного лица </w:t>
      </w:r>
      <w:r>
        <w:rPr>
          <w:rFonts w:ascii="Times New Roman" w:hAnsi="Times New Roman"/>
          <w:sz w:val="24"/>
          <w:szCs w:val="24"/>
        </w:rPr>
        <w:t xml:space="preserve">сельской библиотеки  </w:t>
      </w:r>
      <w:r w:rsidRPr="003D0E34">
        <w:rPr>
          <w:rFonts w:ascii="Times New Roman" w:hAnsi="Times New Roman"/>
          <w:sz w:val="24"/>
          <w:szCs w:val="24"/>
        </w:rPr>
        <w:t xml:space="preserve">является поступление жалобы (претензии) гражданина, изложенной в письменной или электронной форме о его несогласии с результатом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3D0E34">
        <w:rPr>
          <w:rFonts w:ascii="Times New Roman" w:hAnsi="Times New Roman"/>
          <w:sz w:val="24"/>
          <w:szCs w:val="24"/>
        </w:rPr>
        <w:t>услуги.</w:t>
      </w:r>
    </w:p>
    <w:p w:rsidR="00F57B2C" w:rsidRDefault="00F57B2C" w:rsidP="00370E6A">
      <w:pPr>
        <w:autoSpaceDE w:val="0"/>
        <w:spacing w:after="0" w:line="240" w:lineRule="auto"/>
        <w:ind w:firstLine="540"/>
        <w:jc w:val="both"/>
        <w:rPr>
          <w:rFonts w:ascii="Times New Roman" w:hAnsi="Times New Roman" w:cs="Arial CYR"/>
          <w:sz w:val="24"/>
          <w:szCs w:val="24"/>
        </w:rPr>
      </w:pPr>
      <w:r>
        <w:rPr>
          <w:rFonts w:ascii="Times New Roman" w:hAnsi="Times New Roman" w:cs="Arial CYR"/>
          <w:sz w:val="24"/>
          <w:szCs w:val="24"/>
        </w:rPr>
        <w:t xml:space="preserve"> 5.3</w:t>
      </w:r>
      <w:r w:rsidRPr="003D0E34">
        <w:rPr>
          <w:rFonts w:ascii="Times New Roman" w:hAnsi="Times New Roman" w:cs="Arial CYR"/>
          <w:sz w:val="24"/>
          <w:szCs w:val="24"/>
        </w:rPr>
        <w:t>.</w:t>
      </w:r>
      <w:r w:rsidRPr="003D0E34">
        <w:rPr>
          <w:sz w:val="24"/>
          <w:szCs w:val="24"/>
        </w:rPr>
        <w:t xml:space="preserve"> </w:t>
      </w:r>
      <w:r w:rsidRPr="003D0E34">
        <w:rPr>
          <w:rFonts w:ascii="Times New Roman" w:hAnsi="Times New Roman"/>
          <w:sz w:val="24"/>
          <w:szCs w:val="24"/>
        </w:rPr>
        <w:t xml:space="preserve">Предметом досудебного (внесудебного) обжалования является решение или действие (бездействие) должностного лица </w:t>
      </w:r>
      <w:r>
        <w:rPr>
          <w:rFonts w:ascii="Times New Roman" w:hAnsi="Times New Roman"/>
          <w:sz w:val="24"/>
          <w:szCs w:val="24"/>
        </w:rPr>
        <w:t xml:space="preserve">сельской библиотеки </w:t>
      </w:r>
      <w:r w:rsidRPr="003D0E34">
        <w:rPr>
          <w:rFonts w:ascii="Times New Roman" w:hAnsi="Times New Roman"/>
          <w:sz w:val="24"/>
          <w:szCs w:val="24"/>
        </w:rPr>
        <w:t>в ходе предоставления муниципальной услуги.</w:t>
      </w:r>
      <w:r w:rsidRPr="003D0E34">
        <w:rPr>
          <w:rFonts w:ascii="Times New Roman" w:hAnsi="Times New Roman" w:cs="Arial CYR"/>
          <w:sz w:val="24"/>
          <w:szCs w:val="24"/>
        </w:rPr>
        <w:t xml:space="preserve"> </w:t>
      </w:r>
    </w:p>
    <w:p w:rsidR="00F57B2C" w:rsidRDefault="00F57B2C" w:rsidP="00370E6A">
      <w:pPr>
        <w:tabs>
          <w:tab w:val="left" w:pos="81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5.4 У</w:t>
      </w:r>
      <w:r w:rsidRPr="002A787B">
        <w:rPr>
          <w:rFonts w:ascii="Times New Roman" w:hAnsi="Times New Roman"/>
          <w:color w:val="000000"/>
          <w:sz w:val="24"/>
          <w:szCs w:val="24"/>
        </w:rPr>
        <w:t xml:space="preserve">стные обращения граждан излагаются во время личного приема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2A787B">
        <w:rPr>
          <w:rFonts w:ascii="Times New Roman" w:hAnsi="Times New Roman"/>
          <w:color w:val="000000"/>
          <w:sz w:val="24"/>
          <w:szCs w:val="24"/>
        </w:rPr>
        <w:t>руководителя  учреждения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57B2C" w:rsidRDefault="00F57B2C" w:rsidP="00370E6A">
      <w:pPr>
        <w:tabs>
          <w:tab w:val="left" w:pos="81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5.5  </w:t>
      </w:r>
      <w:r w:rsidRPr="002A787B">
        <w:rPr>
          <w:rFonts w:ascii="Times New Roman" w:hAnsi="Times New Roman"/>
          <w:sz w:val="24"/>
          <w:szCs w:val="24"/>
        </w:rPr>
        <w:t>Письменное обращен</w:t>
      </w:r>
      <w:r>
        <w:rPr>
          <w:rFonts w:ascii="Times New Roman" w:hAnsi="Times New Roman"/>
          <w:sz w:val="24"/>
          <w:szCs w:val="24"/>
        </w:rPr>
        <w:t>ие гражданина должно содержать:</w:t>
      </w:r>
    </w:p>
    <w:p w:rsidR="00F57B2C" w:rsidRDefault="00F57B2C" w:rsidP="00370E6A">
      <w:pPr>
        <w:tabs>
          <w:tab w:val="left" w:pos="81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-фамилию, имя, отчество</w:t>
      </w:r>
      <w:r w:rsidRPr="002A787B">
        <w:rPr>
          <w:rFonts w:ascii="Times New Roman" w:hAnsi="Times New Roman"/>
          <w:sz w:val="24"/>
          <w:szCs w:val="24"/>
        </w:rPr>
        <w:t xml:space="preserve"> гражданина; </w:t>
      </w:r>
    </w:p>
    <w:p w:rsidR="00F57B2C" w:rsidRDefault="00F57B2C" w:rsidP="00370E6A">
      <w:pPr>
        <w:tabs>
          <w:tab w:val="left" w:pos="81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A787B">
        <w:rPr>
          <w:rFonts w:ascii="Times New Roman" w:hAnsi="Times New Roman"/>
          <w:sz w:val="24"/>
          <w:szCs w:val="24"/>
        </w:rPr>
        <w:t xml:space="preserve">почтовый адрес, по которому должен быть направлен ответ; </w:t>
      </w:r>
    </w:p>
    <w:p w:rsidR="00F57B2C" w:rsidRDefault="00F57B2C" w:rsidP="00370E6A">
      <w:pPr>
        <w:tabs>
          <w:tab w:val="left" w:pos="81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A787B">
        <w:rPr>
          <w:rFonts w:ascii="Times New Roman" w:hAnsi="Times New Roman"/>
          <w:sz w:val="24"/>
          <w:szCs w:val="24"/>
        </w:rPr>
        <w:t xml:space="preserve">суть предложения, заявления или жалобы; </w:t>
      </w:r>
    </w:p>
    <w:p w:rsidR="00F57B2C" w:rsidRPr="002A787B" w:rsidRDefault="00F57B2C" w:rsidP="00370E6A">
      <w:pPr>
        <w:tabs>
          <w:tab w:val="left" w:pos="81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A787B">
        <w:rPr>
          <w:rFonts w:ascii="Times New Roman" w:hAnsi="Times New Roman"/>
          <w:sz w:val="24"/>
          <w:szCs w:val="24"/>
        </w:rPr>
        <w:t>личную подпись и дату</w:t>
      </w:r>
      <w:r>
        <w:rPr>
          <w:rFonts w:ascii="Times New Roman" w:hAnsi="Times New Roman"/>
          <w:sz w:val="24"/>
          <w:szCs w:val="24"/>
        </w:rPr>
        <w:t>.</w:t>
      </w:r>
    </w:p>
    <w:p w:rsidR="00F57B2C" w:rsidRPr="005907B4" w:rsidRDefault="00F57B2C" w:rsidP="00370E6A">
      <w:pPr>
        <w:autoSpaceDE w:val="0"/>
        <w:spacing w:after="0" w:line="240" w:lineRule="auto"/>
        <w:jc w:val="both"/>
        <w:rPr>
          <w:rFonts w:ascii="Times New Roman" w:hAnsi="Times New Roman" w:cs="Arial CYR"/>
          <w:sz w:val="24"/>
          <w:szCs w:val="24"/>
        </w:rPr>
      </w:pPr>
      <w:r>
        <w:rPr>
          <w:rFonts w:ascii="Times New Roman" w:hAnsi="Times New Roman" w:cs="Arial CYR"/>
          <w:sz w:val="24"/>
          <w:szCs w:val="24"/>
        </w:rPr>
        <w:t xml:space="preserve"> </w:t>
      </w:r>
      <w:r w:rsidRPr="005907B4">
        <w:rPr>
          <w:rFonts w:ascii="Times New Roman" w:hAnsi="Times New Roman" w:cs="Arial CYR"/>
          <w:sz w:val="24"/>
          <w:szCs w:val="24"/>
        </w:rPr>
        <w:t>Основаниями для отказа в рассмотрении жалобы либо для приостановления ее рассмотрения являются:</w:t>
      </w:r>
    </w:p>
    <w:p w:rsidR="00F57B2C" w:rsidRPr="005907B4" w:rsidRDefault="00F57B2C" w:rsidP="00370E6A">
      <w:pPr>
        <w:autoSpaceDE w:val="0"/>
        <w:spacing w:after="0" w:line="240" w:lineRule="auto"/>
        <w:ind w:firstLine="540"/>
        <w:jc w:val="both"/>
        <w:rPr>
          <w:rFonts w:ascii="Times New Roman" w:hAnsi="Times New Roman" w:cs="Arial CYR"/>
          <w:sz w:val="24"/>
          <w:szCs w:val="24"/>
        </w:rPr>
      </w:pPr>
      <w:r>
        <w:rPr>
          <w:rFonts w:ascii="Times New Roman" w:hAnsi="Times New Roman" w:cs="Arial CYR"/>
          <w:sz w:val="24"/>
          <w:szCs w:val="24"/>
        </w:rPr>
        <w:t xml:space="preserve">  -</w:t>
      </w:r>
      <w:r w:rsidRPr="005907B4">
        <w:rPr>
          <w:rFonts w:ascii="Times New Roman" w:hAnsi="Times New Roman" w:cs="Arial CYR"/>
          <w:sz w:val="24"/>
          <w:szCs w:val="24"/>
        </w:rPr>
        <w:t xml:space="preserve"> Если в письменном обращении не указаны</w:t>
      </w:r>
      <w:r>
        <w:rPr>
          <w:rFonts w:ascii="Times New Roman" w:hAnsi="Times New Roman" w:cs="Arial CYR"/>
          <w:sz w:val="24"/>
          <w:szCs w:val="24"/>
        </w:rPr>
        <w:t>:</w:t>
      </w:r>
      <w:r w:rsidRPr="005907B4">
        <w:rPr>
          <w:rFonts w:ascii="Times New Roman" w:hAnsi="Times New Roman" w:cs="Arial CYR"/>
          <w:sz w:val="24"/>
          <w:szCs w:val="24"/>
        </w:rPr>
        <w:t xml:space="preserve"> фамилия заявителя, направившего обращение, и почтовый адрес, по которому должен быть направлен ответ.</w:t>
      </w:r>
    </w:p>
    <w:p w:rsidR="00F57B2C" w:rsidRPr="005907B4" w:rsidRDefault="00F57B2C" w:rsidP="00370E6A">
      <w:pPr>
        <w:autoSpaceDE w:val="0"/>
        <w:spacing w:after="0" w:line="240" w:lineRule="auto"/>
        <w:ind w:firstLine="540"/>
        <w:jc w:val="both"/>
        <w:rPr>
          <w:rFonts w:ascii="Times New Roman" w:hAnsi="Times New Roman" w:cs="Arial CYR"/>
          <w:sz w:val="24"/>
          <w:szCs w:val="24"/>
        </w:rPr>
      </w:pPr>
      <w:r>
        <w:rPr>
          <w:rFonts w:ascii="Times New Roman" w:hAnsi="Times New Roman" w:cs="Arial CYR"/>
          <w:sz w:val="24"/>
          <w:szCs w:val="24"/>
        </w:rPr>
        <w:t xml:space="preserve">  -  </w:t>
      </w:r>
      <w:r w:rsidRPr="005907B4">
        <w:rPr>
          <w:rFonts w:ascii="Times New Roman" w:hAnsi="Times New Roman" w:cs="Arial CYR"/>
          <w:sz w:val="24"/>
          <w:szCs w:val="24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F57B2C" w:rsidRPr="005907B4" w:rsidRDefault="00F57B2C" w:rsidP="00370E6A">
      <w:pPr>
        <w:autoSpaceDE w:val="0"/>
        <w:spacing w:after="0" w:line="240" w:lineRule="auto"/>
        <w:ind w:firstLine="540"/>
        <w:jc w:val="both"/>
        <w:rPr>
          <w:rFonts w:ascii="Times New Roman" w:hAnsi="Times New Roman" w:cs="Arial CYR"/>
          <w:sz w:val="24"/>
          <w:szCs w:val="24"/>
        </w:rPr>
      </w:pPr>
      <w:r>
        <w:rPr>
          <w:rFonts w:ascii="Times New Roman" w:hAnsi="Times New Roman" w:cs="Arial CYR"/>
          <w:sz w:val="24"/>
          <w:szCs w:val="24"/>
        </w:rPr>
        <w:t xml:space="preserve"> - </w:t>
      </w:r>
      <w:r w:rsidRPr="005907B4">
        <w:rPr>
          <w:rFonts w:ascii="Times New Roman" w:hAnsi="Times New Roman" w:cs="Arial CYR"/>
          <w:sz w:val="24"/>
          <w:szCs w:val="24"/>
        </w:rPr>
        <w:t xml:space="preserve">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F57B2C" w:rsidRPr="005907B4" w:rsidRDefault="00F57B2C" w:rsidP="00370E6A">
      <w:pPr>
        <w:autoSpaceDE w:val="0"/>
        <w:spacing w:after="0"/>
        <w:ind w:firstLine="540"/>
        <w:jc w:val="both"/>
        <w:rPr>
          <w:rFonts w:ascii="Times New Roman" w:hAnsi="Times New Roman" w:cs="Arial CYR"/>
          <w:sz w:val="24"/>
          <w:szCs w:val="24"/>
        </w:rPr>
      </w:pPr>
      <w:r>
        <w:rPr>
          <w:rFonts w:ascii="Times New Roman" w:hAnsi="Times New Roman" w:cs="Arial CYR"/>
          <w:sz w:val="24"/>
          <w:szCs w:val="24"/>
        </w:rPr>
        <w:t xml:space="preserve"> -</w:t>
      </w:r>
      <w:r w:rsidRPr="005907B4">
        <w:rPr>
          <w:rFonts w:ascii="Times New Roman" w:hAnsi="Times New Roman" w:cs="Arial CYR"/>
          <w:sz w:val="24"/>
          <w:szCs w:val="24"/>
        </w:rPr>
        <w:t xml:space="preserve">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F57B2C" w:rsidRPr="00780DB9" w:rsidRDefault="00F57B2C" w:rsidP="00370E6A">
      <w:pPr>
        <w:autoSpaceDE w:val="0"/>
        <w:spacing w:after="0" w:line="240" w:lineRule="auto"/>
        <w:ind w:firstLine="540"/>
        <w:jc w:val="both"/>
        <w:rPr>
          <w:rFonts w:ascii="Times New Roman" w:hAnsi="Times New Roman" w:cs="Arial CYR"/>
          <w:sz w:val="24"/>
          <w:szCs w:val="24"/>
        </w:rPr>
      </w:pPr>
      <w:r>
        <w:rPr>
          <w:rFonts w:ascii="Times New Roman" w:hAnsi="Times New Roman" w:cs="Arial CYR"/>
          <w:sz w:val="24"/>
          <w:szCs w:val="24"/>
        </w:rPr>
        <w:t xml:space="preserve"> - </w:t>
      </w:r>
      <w:r w:rsidRPr="005907B4">
        <w:rPr>
          <w:rFonts w:ascii="Times New Roman" w:hAnsi="Times New Roman" w:cs="Arial CYR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57B2C" w:rsidRPr="00287039" w:rsidRDefault="00F57B2C" w:rsidP="00370E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5.6 </w:t>
      </w:r>
      <w:r w:rsidRPr="00287039">
        <w:rPr>
          <w:sz w:val="28"/>
          <w:szCs w:val="28"/>
        </w:rPr>
        <w:t xml:space="preserve"> </w:t>
      </w:r>
      <w:r w:rsidRPr="00287039">
        <w:rPr>
          <w:rFonts w:ascii="Times New Roman" w:hAnsi="Times New Roman"/>
          <w:sz w:val="24"/>
          <w:szCs w:val="24"/>
        </w:rPr>
        <w:t>Гражданин имеет право на получение информации и документов, необходимых для обоснования и рассмотрения жалобы (претензии).</w:t>
      </w:r>
    </w:p>
    <w:p w:rsidR="00F57B2C" w:rsidRPr="00287039" w:rsidRDefault="00F57B2C" w:rsidP="00370E6A">
      <w:pPr>
        <w:tabs>
          <w:tab w:val="left" w:pos="8172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 </w:t>
      </w:r>
      <w:r w:rsidRPr="00287039">
        <w:rPr>
          <w:rFonts w:ascii="Times New Roman" w:hAnsi="Times New Roman"/>
          <w:sz w:val="24"/>
          <w:szCs w:val="24"/>
        </w:rPr>
        <w:t>Должностные лица, которым может быть адресована жалоба:</w:t>
      </w:r>
    </w:p>
    <w:p w:rsidR="00F57B2C" w:rsidRPr="00287039" w:rsidRDefault="00F57B2C" w:rsidP="00370E6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-Глава </w:t>
      </w:r>
      <w:r w:rsidR="005C2E30">
        <w:rPr>
          <w:rFonts w:ascii="Times New Roman" w:hAnsi="Times New Roman"/>
          <w:sz w:val="24"/>
          <w:szCs w:val="24"/>
        </w:rPr>
        <w:t>Солодчинского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Pr="002870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тел:  8(84456</w:t>
      </w:r>
      <w:r w:rsidRPr="0028703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5-81-16,  адрес: 403672</w:t>
      </w:r>
      <w:r w:rsidRPr="00287039">
        <w:rPr>
          <w:rFonts w:ascii="Times New Roman" w:hAnsi="Times New Roman"/>
          <w:sz w:val="24"/>
          <w:szCs w:val="24"/>
        </w:rPr>
        <w:t>, Волгоградская область,</w:t>
      </w:r>
      <w:r>
        <w:rPr>
          <w:rFonts w:ascii="Times New Roman" w:hAnsi="Times New Roman"/>
          <w:sz w:val="24"/>
          <w:szCs w:val="24"/>
        </w:rPr>
        <w:t xml:space="preserve"> Ольховский район, с. </w:t>
      </w:r>
      <w:r w:rsidR="005C2E30">
        <w:rPr>
          <w:rFonts w:ascii="Times New Roman" w:hAnsi="Times New Roman"/>
          <w:sz w:val="24"/>
          <w:szCs w:val="24"/>
        </w:rPr>
        <w:t>Солодча</w:t>
      </w:r>
      <w:r>
        <w:rPr>
          <w:rFonts w:ascii="Times New Roman" w:hAnsi="Times New Roman"/>
          <w:sz w:val="24"/>
          <w:szCs w:val="24"/>
        </w:rPr>
        <w:t>, ул. Элеваторная, 2.</w:t>
      </w:r>
      <w:r w:rsidRPr="0028703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57B2C" w:rsidRPr="00287039" w:rsidRDefault="00F57B2C" w:rsidP="00370E6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Директор </w:t>
      </w:r>
      <w:r w:rsidR="00070366">
        <w:rPr>
          <w:rFonts w:ascii="Times New Roman" w:hAnsi="Times New Roman"/>
          <w:sz w:val="24"/>
          <w:szCs w:val="24"/>
        </w:rPr>
        <w:t>ЦДМ «СОЗВЕЗДИЕ»</w:t>
      </w:r>
      <w:r w:rsidRPr="002870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C2E30">
        <w:rPr>
          <w:rFonts w:ascii="Times New Roman" w:hAnsi="Times New Roman"/>
          <w:sz w:val="24"/>
          <w:szCs w:val="24"/>
        </w:rPr>
        <w:t>Солодчинского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тел: 8(84456</w:t>
      </w:r>
      <w:r w:rsidRPr="0028703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5-81-31, </w:t>
      </w:r>
      <w:r w:rsidRPr="00287039">
        <w:rPr>
          <w:rFonts w:ascii="Times New Roman" w:hAnsi="Times New Roman"/>
          <w:sz w:val="24"/>
          <w:szCs w:val="24"/>
        </w:rPr>
        <w:t xml:space="preserve"> адрес: </w:t>
      </w:r>
      <w:r>
        <w:rPr>
          <w:rFonts w:ascii="Times New Roman" w:hAnsi="Times New Roman"/>
          <w:sz w:val="24"/>
          <w:szCs w:val="24"/>
        </w:rPr>
        <w:t xml:space="preserve">403672, Волгоградская область, Ольховский район, с. </w:t>
      </w:r>
      <w:r w:rsidR="005C2E30">
        <w:rPr>
          <w:rFonts w:ascii="Times New Roman" w:hAnsi="Times New Roman"/>
          <w:sz w:val="24"/>
          <w:szCs w:val="24"/>
        </w:rPr>
        <w:t>Солодча</w:t>
      </w:r>
      <w:r>
        <w:rPr>
          <w:rFonts w:ascii="Times New Roman" w:hAnsi="Times New Roman"/>
          <w:sz w:val="24"/>
          <w:szCs w:val="24"/>
        </w:rPr>
        <w:t>, ул. Школьная, 1.</w:t>
      </w:r>
      <w:r w:rsidRPr="002870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039">
        <w:rPr>
          <w:rFonts w:ascii="Times New Roman" w:hAnsi="Times New Roman"/>
          <w:sz w:val="24"/>
          <w:szCs w:val="24"/>
        </w:rPr>
        <w:t>понедельник-пятница –  с 8.00 до 1</w:t>
      </w:r>
      <w:r>
        <w:rPr>
          <w:rFonts w:ascii="Times New Roman" w:hAnsi="Times New Roman"/>
          <w:sz w:val="24"/>
          <w:szCs w:val="24"/>
        </w:rPr>
        <w:t>6</w:t>
      </w:r>
      <w:r w:rsidRPr="00287039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57B2C" w:rsidRPr="00260B22" w:rsidRDefault="00F57B2C" w:rsidP="00370E6A">
      <w:pPr>
        <w:pStyle w:val="Default"/>
        <w:jc w:val="both"/>
        <w:rPr>
          <w:iCs/>
        </w:rPr>
      </w:pPr>
      <w:r>
        <w:lastRenderedPageBreak/>
        <w:t xml:space="preserve">           5.7. Р</w:t>
      </w:r>
      <w:r w:rsidRPr="002A787B">
        <w:t xml:space="preserve">ассматриваются обращения граждан, и направляется ответ заявителю в срок не </w:t>
      </w:r>
      <w:r w:rsidRPr="00892191">
        <w:rPr>
          <w:color w:val="auto"/>
        </w:rPr>
        <w:t xml:space="preserve">более </w:t>
      </w:r>
      <w:r>
        <w:rPr>
          <w:color w:val="auto"/>
        </w:rPr>
        <w:t>15</w:t>
      </w:r>
      <w:r w:rsidRPr="002A787B">
        <w:t xml:space="preserve"> дней со дня их регистрации</w:t>
      </w:r>
      <w:r>
        <w:t>.</w:t>
      </w:r>
    </w:p>
    <w:p w:rsidR="00F57B2C" w:rsidRPr="005907B4" w:rsidRDefault="00F57B2C" w:rsidP="00370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5.8. </w:t>
      </w:r>
      <w:r w:rsidRPr="005907B4">
        <w:rPr>
          <w:rFonts w:ascii="Times New Roman" w:hAnsi="Times New Roman"/>
          <w:sz w:val="24"/>
          <w:szCs w:val="24"/>
        </w:rPr>
        <w:t xml:space="preserve"> По результатам рассмотрения жалобы (претензии) на решение или действие (бездействие), принятое или осуществленное в ходе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5907B4">
        <w:rPr>
          <w:rFonts w:ascii="Times New Roman" w:hAnsi="Times New Roman"/>
          <w:sz w:val="24"/>
          <w:szCs w:val="24"/>
        </w:rPr>
        <w:t xml:space="preserve">услуги, </w:t>
      </w:r>
      <w:r>
        <w:rPr>
          <w:rFonts w:ascii="Times New Roman" w:hAnsi="Times New Roman"/>
          <w:sz w:val="24"/>
          <w:szCs w:val="24"/>
        </w:rPr>
        <w:t xml:space="preserve">  Глава </w:t>
      </w:r>
      <w:r w:rsidR="005C2E30">
        <w:rPr>
          <w:rFonts w:ascii="Times New Roman" w:hAnsi="Times New Roman"/>
          <w:sz w:val="24"/>
          <w:szCs w:val="24"/>
        </w:rPr>
        <w:t>Солодчинского</w:t>
      </w:r>
      <w:r>
        <w:rPr>
          <w:rFonts w:ascii="Times New Roman" w:hAnsi="Times New Roman"/>
          <w:sz w:val="24"/>
          <w:szCs w:val="24"/>
        </w:rPr>
        <w:t xml:space="preserve"> сельского  поселения  </w:t>
      </w:r>
      <w:r w:rsidRPr="005907B4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 xml:space="preserve">директор </w:t>
      </w:r>
      <w:r w:rsidR="00070366">
        <w:rPr>
          <w:rFonts w:ascii="Times New Roman" w:hAnsi="Times New Roman"/>
          <w:sz w:val="24"/>
          <w:szCs w:val="24"/>
        </w:rPr>
        <w:t>ЦДМ «СОЗВЕЗДИЕ»</w:t>
      </w:r>
      <w:r>
        <w:rPr>
          <w:rFonts w:ascii="Times New Roman" w:hAnsi="Times New Roman"/>
          <w:sz w:val="24"/>
          <w:szCs w:val="24"/>
        </w:rPr>
        <w:t xml:space="preserve"> </w:t>
      </w:r>
      <w:r w:rsidR="005C2E30">
        <w:rPr>
          <w:rFonts w:ascii="Times New Roman" w:hAnsi="Times New Roman"/>
          <w:sz w:val="24"/>
          <w:szCs w:val="24"/>
        </w:rPr>
        <w:t>Солодчинского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907B4">
        <w:rPr>
          <w:rFonts w:ascii="Times New Roman" w:hAnsi="Times New Roman"/>
          <w:sz w:val="24"/>
          <w:szCs w:val="24"/>
        </w:rPr>
        <w:t>:</w:t>
      </w:r>
    </w:p>
    <w:p w:rsidR="00F57B2C" w:rsidRDefault="00F57B2C" w:rsidP="009461B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907B4">
        <w:rPr>
          <w:rFonts w:ascii="Times New Roman" w:hAnsi="Times New Roman"/>
          <w:sz w:val="24"/>
          <w:szCs w:val="24"/>
        </w:rPr>
        <w:t>признает решение или действие (бездействие) должностного лица правомерным;</w:t>
      </w:r>
    </w:p>
    <w:p w:rsidR="00F57B2C" w:rsidRPr="005907B4" w:rsidRDefault="00F57B2C" w:rsidP="009461B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907B4">
        <w:rPr>
          <w:rFonts w:ascii="Times New Roman" w:hAnsi="Times New Roman"/>
          <w:sz w:val="24"/>
          <w:szCs w:val="24"/>
        </w:rPr>
        <w:t>признает решение или действие (бездействие) должностного лица неправомерным и определяет меры, которые должны быть приняты с целью устранения допущенных нарушений.</w:t>
      </w:r>
    </w:p>
    <w:p w:rsidR="00F57B2C" w:rsidRPr="00D63B04" w:rsidRDefault="00F57B2C" w:rsidP="00370E6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57B2C" w:rsidRDefault="00F57B2C" w:rsidP="00370E6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57B2C" w:rsidRDefault="00F57B2C" w:rsidP="00370E6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57B2C" w:rsidRDefault="00F57B2C" w:rsidP="00370E6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57B2C" w:rsidRDefault="00F57B2C" w:rsidP="00370E6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57B2C" w:rsidRDefault="00F57B2C" w:rsidP="00370E6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57B2C" w:rsidRDefault="00F57B2C" w:rsidP="00370E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F57B2C" w:rsidRDefault="00F57B2C" w:rsidP="00370E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F57B2C" w:rsidRDefault="00F57B2C" w:rsidP="00370E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7015F" w:rsidRDefault="0087015F" w:rsidP="00370E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Cs/>
        </w:rPr>
      </w:pPr>
    </w:p>
    <w:p w:rsidR="0087015F" w:rsidRDefault="0087015F" w:rsidP="00370E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Cs/>
        </w:rPr>
      </w:pPr>
    </w:p>
    <w:p w:rsidR="0087015F" w:rsidRDefault="0087015F" w:rsidP="00370E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Cs/>
        </w:rPr>
      </w:pPr>
    </w:p>
    <w:p w:rsidR="0087015F" w:rsidRDefault="0087015F" w:rsidP="00370E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Cs/>
        </w:rPr>
      </w:pPr>
    </w:p>
    <w:p w:rsidR="0087015F" w:rsidRDefault="0087015F" w:rsidP="00370E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Cs/>
        </w:rPr>
      </w:pPr>
    </w:p>
    <w:p w:rsidR="0087015F" w:rsidRDefault="0087015F" w:rsidP="00370E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Cs/>
        </w:rPr>
      </w:pPr>
    </w:p>
    <w:p w:rsidR="0087015F" w:rsidRDefault="0087015F" w:rsidP="00370E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Cs/>
        </w:rPr>
      </w:pPr>
    </w:p>
    <w:p w:rsidR="0087015F" w:rsidRDefault="0087015F" w:rsidP="00370E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Cs/>
        </w:rPr>
      </w:pPr>
    </w:p>
    <w:p w:rsidR="0087015F" w:rsidRDefault="0087015F" w:rsidP="00370E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Cs/>
        </w:rPr>
      </w:pPr>
    </w:p>
    <w:p w:rsidR="0087015F" w:rsidRDefault="0087015F" w:rsidP="00370E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Cs/>
        </w:rPr>
      </w:pPr>
    </w:p>
    <w:p w:rsidR="0087015F" w:rsidRDefault="0087015F" w:rsidP="00370E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Cs/>
        </w:rPr>
      </w:pPr>
    </w:p>
    <w:p w:rsidR="0087015F" w:rsidRDefault="0087015F" w:rsidP="00370E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Cs/>
        </w:rPr>
      </w:pPr>
    </w:p>
    <w:p w:rsidR="0087015F" w:rsidRDefault="0087015F" w:rsidP="00370E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Cs/>
        </w:rPr>
      </w:pPr>
    </w:p>
    <w:p w:rsidR="0087015F" w:rsidRDefault="0087015F" w:rsidP="00370E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Cs/>
        </w:rPr>
      </w:pPr>
    </w:p>
    <w:p w:rsidR="0087015F" w:rsidRDefault="0087015F" w:rsidP="00370E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Cs/>
        </w:rPr>
      </w:pPr>
    </w:p>
    <w:p w:rsidR="00F57B2C" w:rsidRPr="0028540E" w:rsidRDefault="00F57B2C" w:rsidP="00370E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027AC6">
        <w:rPr>
          <w:rFonts w:ascii="Times New Roman" w:hAnsi="Times New Roman"/>
          <w:iCs/>
        </w:rPr>
        <w:t xml:space="preserve">Приложение № 1 к регламенту </w:t>
      </w:r>
    </w:p>
    <w:p w:rsidR="00F57B2C" w:rsidRPr="00027AC6" w:rsidRDefault="00F57B2C" w:rsidP="00370E6A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115"/>
        <w:gridCol w:w="1277"/>
        <w:gridCol w:w="823"/>
        <w:gridCol w:w="822"/>
        <w:gridCol w:w="823"/>
        <w:gridCol w:w="822"/>
        <w:gridCol w:w="825"/>
      </w:tblGrid>
      <w:tr w:rsidR="00F57B2C" w:rsidRPr="00DC5377" w:rsidTr="00370E6A">
        <w:trPr>
          <w:trHeight w:val="119"/>
        </w:trPr>
        <w:tc>
          <w:tcPr>
            <w:tcW w:w="4115" w:type="dxa"/>
            <w:vMerge w:val="restart"/>
            <w:tcBorders>
              <w:top w:val="single" w:sz="4" w:space="0" w:color="auto"/>
            </w:tcBorders>
          </w:tcPr>
          <w:p w:rsidR="00F57B2C" w:rsidRPr="00DC5377" w:rsidRDefault="00F57B2C" w:rsidP="00370E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Cs/>
              </w:rPr>
            </w:pPr>
            <w:r w:rsidRPr="00DC5377">
              <w:rPr>
                <w:rFonts w:ascii="Times New Roman" w:hAnsi="Times New Roman"/>
                <w:iCs/>
              </w:rPr>
              <w:t>Заметки библиотекаря</w:t>
            </w:r>
          </w:p>
          <w:p w:rsidR="00F57B2C" w:rsidRPr="00DC5377" w:rsidRDefault="00F57B2C" w:rsidP="00370E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Cs/>
              </w:rPr>
            </w:pPr>
          </w:p>
          <w:p w:rsidR="00F57B2C" w:rsidRPr="00DC5377" w:rsidRDefault="00F57B2C" w:rsidP="00370E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Cs/>
              </w:rPr>
            </w:pPr>
          </w:p>
          <w:p w:rsidR="00F57B2C" w:rsidRPr="00DC5377" w:rsidRDefault="00F57B2C" w:rsidP="00370E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Cs/>
              </w:rPr>
            </w:pPr>
          </w:p>
          <w:p w:rsidR="00F57B2C" w:rsidRPr="00DC5377" w:rsidRDefault="00F57B2C" w:rsidP="00370E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Cs/>
              </w:rPr>
            </w:pPr>
          </w:p>
          <w:p w:rsidR="00F57B2C" w:rsidRPr="00DC5377" w:rsidRDefault="00F57B2C" w:rsidP="00370E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Cs/>
              </w:rPr>
            </w:pPr>
          </w:p>
          <w:p w:rsidR="00F57B2C" w:rsidRPr="00DC5377" w:rsidRDefault="00F57B2C" w:rsidP="00370E6A">
            <w:pPr>
              <w:ind w:firstLine="709"/>
              <w:jc w:val="both"/>
              <w:rPr>
                <w:rFonts w:ascii="Times New Roman" w:hAnsi="Times New Roman"/>
              </w:rPr>
            </w:pPr>
            <w:r w:rsidRPr="00DC5377">
              <w:rPr>
                <w:rFonts w:ascii="Times New Roman" w:hAnsi="Times New Roman"/>
              </w:rPr>
              <w:t>Даю свое согласие библиотеке на обработку, хранение, уточнение, использование, уничтожение персональных данных (в том числе в автоматизированной информационной системе библиотеки)</w:t>
            </w:r>
          </w:p>
          <w:p w:rsidR="00F57B2C" w:rsidRPr="00DC5377" w:rsidRDefault="00F57B2C" w:rsidP="00370E6A">
            <w:pPr>
              <w:rPr>
                <w:rFonts w:ascii="Times New Roman" w:hAnsi="Times New Roman"/>
              </w:rPr>
            </w:pPr>
          </w:p>
          <w:p w:rsidR="00F57B2C" w:rsidRPr="00DC5377" w:rsidRDefault="00F57B2C" w:rsidP="00370E6A">
            <w:pPr>
              <w:rPr>
                <w:rFonts w:ascii="Times New Roman" w:hAnsi="Times New Roman"/>
              </w:rPr>
            </w:pPr>
            <w:r w:rsidRPr="00DC5377">
              <w:rPr>
                <w:rFonts w:ascii="Times New Roman" w:hAnsi="Times New Roman"/>
              </w:rPr>
              <w:t>______ ___________/ ____________/</w:t>
            </w:r>
          </w:p>
          <w:p w:rsidR="00F57B2C" w:rsidRPr="00DC5377" w:rsidRDefault="00F57B2C" w:rsidP="00370E6A">
            <w:pPr>
              <w:rPr>
                <w:rFonts w:ascii="Times New Roman" w:hAnsi="Times New Roman"/>
                <w:sz w:val="18"/>
                <w:szCs w:val="18"/>
              </w:rPr>
            </w:pPr>
            <w:r w:rsidRPr="00DC5377">
              <w:rPr>
                <w:rFonts w:ascii="Times New Roman" w:hAnsi="Times New Roman"/>
              </w:rPr>
              <w:t xml:space="preserve">     </w:t>
            </w:r>
            <w:r w:rsidRPr="00DC5377">
              <w:rPr>
                <w:rFonts w:ascii="Times New Roman" w:hAnsi="Times New Roman"/>
                <w:sz w:val="18"/>
                <w:szCs w:val="18"/>
              </w:rPr>
              <w:t>Дата      подпись         расшифровка подписи</w:t>
            </w:r>
          </w:p>
          <w:p w:rsidR="00F57B2C" w:rsidRPr="00DC5377" w:rsidRDefault="00F57B2C" w:rsidP="00370E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iCs/>
              </w:rPr>
            </w:pPr>
          </w:p>
        </w:tc>
        <w:tc>
          <w:tcPr>
            <w:tcW w:w="53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57B2C" w:rsidRPr="00DC5377" w:rsidRDefault="00F57B2C" w:rsidP="00370E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iCs/>
              </w:rPr>
            </w:pPr>
            <w:r w:rsidRPr="00DC5377">
              <w:rPr>
                <w:rFonts w:ascii="Times New Roman" w:hAnsi="Times New Roman"/>
                <w:b/>
                <w:iCs/>
              </w:rPr>
              <w:t>Формуляр читателя</w:t>
            </w:r>
          </w:p>
          <w:p w:rsidR="00F57B2C" w:rsidRPr="00DC5377" w:rsidRDefault="00F57B2C" w:rsidP="00370E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iCs/>
              </w:rPr>
            </w:pPr>
          </w:p>
          <w:p w:rsidR="00F57B2C" w:rsidRPr="00DC5377" w:rsidRDefault="00F57B2C" w:rsidP="00370E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iCs/>
              </w:rPr>
            </w:pPr>
          </w:p>
        </w:tc>
      </w:tr>
      <w:tr w:rsidR="00F57B2C" w:rsidRPr="00DC5377" w:rsidTr="00370E6A">
        <w:trPr>
          <w:trHeight w:val="43"/>
        </w:trPr>
        <w:tc>
          <w:tcPr>
            <w:tcW w:w="4115" w:type="dxa"/>
            <w:vMerge/>
            <w:tcBorders>
              <w:right w:val="single" w:sz="4" w:space="0" w:color="auto"/>
            </w:tcBorders>
          </w:tcPr>
          <w:p w:rsidR="00F57B2C" w:rsidRPr="00DC5377" w:rsidRDefault="00F57B2C" w:rsidP="00370E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C" w:rsidRPr="00DC5377" w:rsidRDefault="00F57B2C" w:rsidP="00370E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Cs/>
              </w:rPr>
            </w:pPr>
            <w:r w:rsidRPr="00DC5377">
              <w:rPr>
                <w:rFonts w:ascii="Times New Roman" w:hAnsi="Times New Roman"/>
                <w:iCs/>
              </w:rPr>
              <w:t>№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C" w:rsidRPr="00DC5377" w:rsidRDefault="00F57B2C" w:rsidP="00370E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Cs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C" w:rsidRPr="00DC5377" w:rsidRDefault="00F57B2C" w:rsidP="00370E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C" w:rsidRPr="00DC5377" w:rsidRDefault="00F57B2C" w:rsidP="00370E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Cs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C" w:rsidRPr="00DC5377" w:rsidRDefault="00F57B2C" w:rsidP="00370E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B2C" w:rsidRPr="00DC5377" w:rsidRDefault="00F57B2C" w:rsidP="00370E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Cs/>
              </w:rPr>
            </w:pPr>
          </w:p>
        </w:tc>
      </w:tr>
      <w:tr w:rsidR="00F57B2C" w:rsidRPr="00DC5377" w:rsidTr="00370E6A">
        <w:trPr>
          <w:trHeight w:val="42"/>
        </w:trPr>
        <w:tc>
          <w:tcPr>
            <w:tcW w:w="4115" w:type="dxa"/>
            <w:vMerge/>
            <w:tcBorders>
              <w:right w:val="single" w:sz="4" w:space="0" w:color="auto"/>
            </w:tcBorders>
          </w:tcPr>
          <w:p w:rsidR="00F57B2C" w:rsidRPr="00DC5377" w:rsidRDefault="00F57B2C" w:rsidP="00370E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C" w:rsidRPr="00DC5377" w:rsidRDefault="00F57B2C" w:rsidP="00370E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Cs/>
              </w:rPr>
            </w:pPr>
            <w:r w:rsidRPr="00DC5377">
              <w:rPr>
                <w:rFonts w:ascii="Times New Roman" w:hAnsi="Times New Roman"/>
                <w:iCs/>
              </w:rPr>
              <w:t>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C" w:rsidRPr="00DC5377" w:rsidRDefault="00F57B2C" w:rsidP="00370E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Cs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C" w:rsidRPr="00DC5377" w:rsidRDefault="00F57B2C" w:rsidP="00370E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C" w:rsidRPr="00DC5377" w:rsidRDefault="00F57B2C" w:rsidP="00370E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Cs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C" w:rsidRPr="00DC5377" w:rsidRDefault="00F57B2C" w:rsidP="00370E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B2C" w:rsidRPr="00DC5377" w:rsidRDefault="00F57B2C" w:rsidP="00370E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Cs/>
              </w:rPr>
            </w:pPr>
          </w:p>
        </w:tc>
      </w:tr>
      <w:tr w:rsidR="00F57B2C" w:rsidRPr="00DC5377" w:rsidTr="00370E6A">
        <w:trPr>
          <w:trHeight w:val="39"/>
        </w:trPr>
        <w:tc>
          <w:tcPr>
            <w:tcW w:w="4115" w:type="dxa"/>
            <w:vMerge/>
          </w:tcPr>
          <w:p w:rsidR="00F57B2C" w:rsidRPr="00DC5377" w:rsidRDefault="00F57B2C" w:rsidP="00370E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Cs/>
              </w:rPr>
            </w:pPr>
          </w:p>
        </w:tc>
        <w:tc>
          <w:tcPr>
            <w:tcW w:w="5391" w:type="dxa"/>
            <w:gridSpan w:val="6"/>
            <w:tcBorders>
              <w:top w:val="single" w:sz="4" w:space="0" w:color="auto"/>
            </w:tcBorders>
          </w:tcPr>
          <w:p w:rsidR="00F57B2C" w:rsidRPr="00DC5377" w:rsidRDefault="00F57B2C" w:rsidP="00370E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iCs/>
              </w:rPr>
            </w:pPr>
            <w:r w:rsidRPr="00DC5377">
              <w:rPr>
                <w:rFonts w:ascii="Times New Roman" w:hAnsi="Times New Roman"/>
                <w:iCs/>
              </w:rPr>
              <w:t>Фамилия _____________________________</w:t>
            </w:r>
          </w:p>
        </w:tc>
      </w:tr>
      <w:tr w:rsidR="00F57B2C" w:rsidRPr="00DC5377" w:rsidTr="00370E6A">
        <w:trPr>
          <w:trHeight w:val="39"/>
        </w:trPr>
        <w:tc>
          <w:tcPr>
            <w:tcW w:w="4115" w:type="dxa"/>
            <w:vMerge/>
          </w:tcPr>
          <w:p w:rsidR="00F57B2C" w:rsidRPr="00DC5377" w:rsidRDefault="00F57B2C" w:rsidP="00370E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Cs/>
              </w:rPr>
            </w:pPr>
          </w:p>
        </w:tc>
        <w:tc>
          <w:tcPr>
            <w:tcW w:w="5391" w:type="dxa"/>
            <w:gridSpan w:val="6"/>
          </w:tcPr>
          <w:p w:rsidR="00F57B2C" w:rsidRPr="00DC5377" w:rsidRDefault="00F57B2C" w:rsidP="00370E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iCs/>
              </w:rPr>
            </w:pPr>
            <w:r w:rsidRPr="00DC5377">
              <w:rPr>
                <w:rFonts w:ascii="Times New Roman" w:hAnsi="Times New Roman"/>
                <w:iCs/>
              </w:rPr>
              <w:t>Имя _________________________________</w:t>
            </w:r>
          </w:p>
        </w:tc>
      </w:tr>
      <w:tr w:rsidR="00F57B2C" w:rsidRPr="00DC5377" w:rsidTr="00370E6A">
        <w:trPr>
          <w:trHeight w:val="39"/>
        </w:trPr>
        <w:tc>
          <w:tcPr>
            <w:tcW w:w="4115" w:type="dxa"/>
            <w:vMerge/>
          </w:tcPr>
          <w:p w:rsidR="00F57B2C" w:rsidRPr="00DC5377" w:rsidRDefault="00F57B2C" w:rsidP="00370E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Cs/>
              </w:rPr>
            </w:pPr>
          </w:p>
        </w:tc>
        <w:tc>
          <w:tcPr>
            <w:tcW w:w="5391" w:type="dxa"/>
            <w:gridSpan w:val="6"/>
          </w:tcPr>
          <w:p w:rsidR="00F57B2C" w:rsidRPr="00DC5377" w:rsidRDefault="00F57B2C" w:rsidP="00370E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iCs/>
              </w:rPr>
            </w:pPr>
            <w:r w:rsidRPr="00DC5377">
              <w:rPr>
                <w:rFonts w:ascii="Times New Roman" w:hAnsi="Times New Roman"/>
                <w:iCs/>
              </w:rPr>
              <w:t xml:space="preserve">Отчество_____________________________ </w:t>
            </w:r>
          </w:p>
        </w:tc>
      </w:tr>
      <w:tr w:rsidR="00F57B2C" w:rsidRPr="00DC5377" w:rsidTr="00370E6A">
        <w:trPr>
          <w:trHeight w:val="39"/>
        </w:trPr>
        <w:tc>
          <w:tcPr>
            <w:tcW w:w="4115" w:type="dxa"/>
            <w:vMerge/>
          </w:tcPr>
          <w:p w:rsidR="00F57B2C" w:rsidRPr="00DC5377" w:rsidRDefault="00F57B2C" w:rsidP="00370E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Cs/>
              </w:rPr>
            </w:pPr>
          </w:p>
        </w:tc>
        <w:tc>
          <w:tcPr>
            <w:tcW w:w="5391" w:type="dxa"/>
            <w:gridSpan w:val="6"/>
          </w:tcPr>
          <w:p w:rsidR="00F57B2C" w:rsidRPr="00DC5377" w:rsidRDefault="00F57B2C" w:rsidP="00370E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iCs/>
              </w:rPr>
            </w:pPr>
            <w:r w:rsidRPr="00DC5377">
              <w:rPr>
                <w:rFonts w:ascii="Times New Roman" w:hAnsi="Times New Roman"/>
                <w:iCs/>
              </w:rPr>
              <w:t xml:space="preserve">Год рождения _________________________ </w:t>
            </w:r>
          </w:p>
        </w:tc>
      </w:tr>
      <w:tr w:rsidR="00F57B2C" w:rsidRPr="00DC5377" w:rsidTr="00370E6A">
        <w:trPr>
          <w:trHeight w:val="39"/>
        </w:trPr>
        <w:tc>
          <w:tcPr>
            <w:tcW w:w="4115" w:type="dxa"/>
            <w:vMerge/>
          </w:tcPr>
          <w:p w:rsidR="00F57B2C" w:rsidRPr="00DC5377" w:rsidRDefault="00F57B2C" w:rsidP="00370E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Cs/>
              </w:rPr>
            </w:pPr>
          </w:p>
        </w:tc>
        <w:tc>
          <w:tcPr>
            <w:tcW w:w="5391" w:type="dxa"/>
            <w:gridSpan w:val="6"/>
          </w:tcPr>
          <w:p w:rsidR="00F57B2C" w:rsidRPr="00DC5377" w:rsidRDefault="00F57B2C" w:rsidP="00370E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iCs/>
              </w:rPr>
            </w:pPr>
            <w:r w:rsidRPr="00DC5377">
              <w:rPr>
                <w:rFonts w:ascii="Times New Roman" w:hAnsi="Times New Roman"/>
                <w:iCs/>
              </w:rPr>
              <w:t xml:space="preserve">Образование _________________________ </w:t>
            </w:r>
          </w:p>
        </w:tc>
      </w:tr>
      <w:tr w:rsidR="00F57B2C" w:rsidRPr="00DC5377" w:rsidTr="00370E6A">
        <w:trPr>
          <w:trHeight w:val="39"/>
        </w:trPr>
        <w:tc>
          <w:tcPr>
            <w:tcW w:w="4115" w:type="dxa"/>
            <w:vMerge/>
          </w:tcPr>
          <w:p w:rsidR="00F57B2C" w:rsidRPr="00DC5377" w:rsidRDefault="00F57B2C" w:rsidP="00370E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Cs/>
              </w:rPr>
            </w:pPr>
          </w:p>
        </w:tc>
        <w:tc>
          <w:tcPr>
            <w:tcW w:w="5391" w:type="dxa"/>
            <w:gridSpan w:val="6"/>
          </w:tcPr>
          <w:p w:rsidR="00F57B2C" w:rsidRPr="00DC5377" w:rsidRDefault="00F57B2C" w:rsidP="00370E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Cs/>
              </w:rPr>
            </w:pPr>
            <w:r w:rsidRPr="00DC5377">
              <w:rPr>
                <w:rFonts w:ascii="Times New Roman" w:hAnsi="Times New Roman"/>
                <w:iCs/>
              </w:rPr>
              <w:t>Место работы_____________________</w:t>
            </w:r>
          </w:p>
          <w:p w:rsidR="00F57B2C" w:rsidRPr="00DC5377" w:rsidRDefault="00F57B2C" w:rsidP="00370E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Cs/>
              </w:rPr>
            </w:pPr>
            <w:r w:rsidRPr="00DC5377">
              <w:rPr>
                <w:rFonts w:ascii="Times New Roman" w:hAnsi="Times New Roman"/>
                <w:iCs/>
              </w:rPr>
              <w:t xml:space="preserve">Домашний адрес _____________________ </w:t>
            </w:r>
          </w:p>
          <w:p w:rsidR="00F57B2C" w:rsidRPr="00DC5377" w:rsidRDefault="00F57B2C" w:rsidP="00370E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Cs/>
              </w:rPr>
            </w:pPr>
            <w:r w:rsidRPr="00DC5377">
              <w:rPr>
                <w:rFonts w:ascii="Times New Roman" w:hAnsi="Times New Roman"/>
                <w:iCs/>
              </w:rPr>
              <w:t>Паспорт_____________________________</w:t>
            </w:r>
          </w:p>
        </w:tc>
      </w:tr>
      <w:tr w:rsidR="00F57B2C" w:rsidRPr="00DC5377" w:rsidTr="00370E6A">
        <w:trPr>
          <w:trHeight w:val="39"/>
        </w:trPr>
        <w:tc>
          <w:tcPr>
            <w:tcW w:w="4115" w:type="dxa"/>
            <w:vMerge/>
          </w:tcPr>
          <w:p w:rsidR="00F57B2C" w:rsidRPr="00DC5377" w:rsidRDefault="00F57B2C" w:rsidP="00370E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Cs/>
              </w:rPr>
            </w:pPr>
          </w:p>
        </w:tc>
        <w:tc>
          <w:tcPr>
            <w:tcW w:w="5391" w:type="dxa"/>
            <w:gridSpan w:val="6"/>
          </w:tcPr>
          <w:p w:rsidR="00F57B2C" w:rsidRPr="00DC5377" w:rsidRDefault="00F57B2C" w:rsidP="00370E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iCs/>
              </w:rPr>
            </w:pPr>
            <w:r w:rsidRPr="00DC5377">
              <w:rPr>
                <w:rFonts w:ascii="Times New Roman" w:hAnsi="Times New Roman"/>
                <w:iCs/>
              </w:rPr>
              <w:t>Дата записи __________________________</w:t>
            </w:r>
          </w:p>
        </w:tc>
      </w:tr>
      <w:tr w:rsidR="00F57B2C" w:rsidRPr="00DC5377" w:rsidTr="00370E6A">
        <w:trPr>
          <w:trHeight w:val="111"/>
        </w:trPr>
        <w:tc>
          <w:tcPr>
            <w:tcW w:w="4115" w:type="dxa"/>
            <w:vMerge/>
          </w:tcPr>
          <w:p w:rsidR="00F57B2C" w:rsidRPr="00DC5377" w:rsidRDefault="00F57B2C" w:rsidP="00370E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Cs/>
              </w:rPr>
            </w:pPr>
          </w:p>
        </w:tc>
        <w:tc>
          <w:tcPr>
            <w:tcW w:w="5391" w:type="dxa"/>
            <w:gridSpan w:val="6"/>
          </w:tcPr>
          <w:p w:rsidR="00F57B2C" w:rsidRPr="00DC5377" w:rsidRDefault="00F57B2C" w:rsidP="00370E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iCs/>
              </w:rPr>
            </w:pPr>
            <w:r w:rsidRPr="00DC5377">
              <w:rPr>
                <w:rFonts w:ascii="Times New Roman" w:hAnsi="Times New Roman"/>
                <w:iCs/>
              </w:rPr>
              <w:t>Дата перерегистрации __________________</w:t>
            </w:r>
          </w:p>
        </w:tc>
      </w:tr>
      <w:tr w:rsidR="00F57B2C" w:rsidRPr="00DC5377" w:rsidTr="00370E6A">
        <w:trPr>
          <w:trHeight w:val="111"/>
        </w:trPr>
        <w:tc>
          <w:tcPr>
            <w:tcW w:w="4115" w:type="dxa"/>
            <w:vMerge/>
          </w:tcPr>
          <w:p w:rsidR="00F57B2C" w:rsidRPr="00DC5377" w:rsidRDefault="00F57B2C" w:rsidP="00370E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Cs/>
              </w:rPr>
            </w:pPr>
          </w:p>
        </w:tc>
        <w:tc>
          <w:tcPr>
            <w:tcW w:w="5391" w:type="dxa"/>
            <w:gridSpan w:val="6"/>
          </w:tcPr>
          <w:p w:rsidR="00F57B2C" w:rsidRPr="00DC5377" w:rsidRDefault="00F57B2C" w:rsidP="00370E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iCs/>
              </w:rPr>
            </w:pPr>
            <w:r w:rsidRPr="00DC5377">
              <w:rPr>
                <w:rFonts w:ascii="Times New Roman" w:hAnsi="Times New Roman"/>
                <w:iCs/>
              </w:rPr>
              <w:t xml:space="preserve">Состоит читателем с____________________ </w:t>
            </w:r>
          </w:p>
        </w:tc>
      </w:tr>
      <w:tr w:rsidR="00F57B2C" w:rsidRPr="00DC5377" w:rsidTr="00370E6A">
        <w:trPr>
          <w:trHeight w:val="39"/>
        </w:trPr>
        <w:tc>
          <w:tcPr>
            <w:tcW w:w="4115" w:type="dxa"/>
            <w:vMerge/>
            <w:tcBorders>
              <w:bottom w:val="single" w:sz="4" w:space="0" w:color="auto"/>
            </w:tcBorders>
          </w:tcPr>
          <w:p w:rsidR="00F57B2C" w:rsidRPr="00DC5377" w:rsidRDefault="00F57B2C" w:rsidP="00370E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Cs/>
              </w:rPr>
            </w:pPr>
          </w:p>
        </w:tc>
        <w:tc>
          <w:tcPr>
            <w:tcW w:w="5391" w:type="dxa"/>
            <w:gridSpan w:val="6"/>
            <w:tcBorders>
              <w:bottom w:val="single" w:sz="4" w:space="0" w:color="auto"/>
            </w:tcBorders>
          </w:tcPr>
          <w:p w:rsidR="00F57B2C" w:rsidRPr="00DC5377" w:rsidRDefault="00F57B2C" w:rsidP="00370E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iCs/>
              </w:rPr>
            </w:pPr>
            <w:r w:rsidRPr="00DC5377">
              <w:rPr>
                <w:rFonts w:ascii="Times New Roman" w:hAnsi="Times New Roman"/>
                <w:iCs/>
              </w:rPr>
              <w:t xml:space="preserve"> </w:t>
            </w:r>
          </w:p>
          <w:p w:rsidR="00F57B2C" w:rsidRPr="00DC5377" w:rsidRDefault="00F57B2C" w:rsidP="00370E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iCs/>
              </w:rPr>
            </w:pPr>
            <w:r w:rsidRPr="00DC5377">
              <w:rPr>
                <w:rFonts w:ascii="Times New Roman" w:hAnsi="Times New Roman"/>
                <w:iCs/>
              </w:rPr>
              <w:t>Правила библиотеки обязуюсь выполнять</w:t>
            </w:r>
          </w:p>
          <w:p w:rsidR="00F57B2C" w:rsidRPr="00DC5377" w:rsidRDefault="00F57B2C" w:rsidP="00370E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iCs/>
              </w:rPr>
            </w:pPr>
            <w:r w:rsidRPr="00DC5377">
              <w:rPr>
                <w:rFonts w:ascii="Times New Roman" w:hAnsi="Times New Roman"/>
                <w:b/>
                <w:iCs/>
              </w:rPr>
              <w:t>_______________________________________</w:t>
            </w:r>
          </w:p>
          <w:p w:rsidR="00F57B2C" w:rsidRPr="009461B2" w:rsidRDefault="00F57B2C" w:rsidP="00370E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Cs/>
                <w:sz w:val="18"/>
                <w:szCs w:val="18"/>
              </w:rPr>
            </w:pPr>
            <w:r w:rsidRPr="009461B2">
              <w:rPr>
                <w:rFonts w:ascii="Times New Roman" w:hAnsi="Times New Roman"/>
                <w:iCs/>
                <w:sz w:val="18"/>
                <w:szCs w:val="18"/>
              </w:rPr>
              <w:t>подпись читателя</w:t>
            </w:r>
          </w:p>
        </w:tc>
      </w:tr>
    </w:tbl>
    <w:p w:rsidR="00F57B2C" w:rsidRDefault="00F57B2C" w:rsidP="00370E6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Cs/>
        </w:rPr>
      </w:pPr>
    </w:p>
    <w:p w:rsidR="00F57B2C" w:rsidRDefault="00F57B2C" w:rsidP="00370E6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Cs/>
        </w:rPr>
      </w:pPr>
    </w:p>
    <w:p w:rsidR="00F57B2C" w:rsidRDefault="00F57B2C" w:rsidP="00370E6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Cs/>
        </w:rPr>
      </w:pPr>
    </w:p>
    <w:p w:rsidR="00F57B2C" w:rsidRDefault="00F57B2C" w:rsidP="00370E6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Cs/>
        </w:rPr>
      </w:pPr>
    </w:p>
    <w:p w:rsidR="00F57B2C" w:rsidRDefault="00F57B2C" w:rsidP="00370E6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Cs/>
        </w:rPr>
      </w:pPr>
    </w:p>
    <w:p w:rsidR="00F57B2C" w:rsidRDefault="00F57B2C" w:rsidP="00370E6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Cs/>
        </w:rPr>
      </w:pPr>
    </w:p>
    <w:p w:rsidR="00F57B2C" w:rsidRDefault="00F57B2C" w:rsidP="00370E6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Cs/>
        </w:rPr>
      </w:pPr>
    </w:p>
    <w:p w:rsidR="00F57B2C" w:rsidRDefault="00F57B2C" w:rsidP="00370E6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Cs/>
        </w:rPr>
      </w:pPr>
    </w:p>
    <w:p w:rsidR="00F57B2C" w:rsidRPr="00027AC6" w:rsidRDefault="00F57B2C" w:rsidP="00370E6A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iCs/>
        </w:rPr>
      </w:pPr>
      <w:r w:rsidRPr="00027AC6">
        <w:rPr>
          <w:rFonts w:ascii="Times New Roman" w:hAnsi="Times New Roman"/>
          <w:iCs/>
        </w:rPr>
        <w:t xml:space="preserve">Приложение № 2 к регламенту </w:t>
      </w:r>
    </w:p>
    <w:p w:rsidR="00F57B2C" w:rsidRPr="00027AC6" w:rsidRDefault="00F57B2C" w:rsidP="00370E6A">
      <w:pPr>
        <w:rPr>
          <w:rFonts w:ascii="Times New Roman" w:hAnsi="Times New Roman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445"/>
      </w:tblGrid>
      <w:tr w:rsidR="00F57B2C" w:rsidRPr="00DC5377" w:rsidTr="00370E6A">
        <w:trPr>
          <w:jc w:val="center"/>
        </w:trPr>
        <w:tc>
          <w:tcPr>
            <w:tcW w:w="9445" w:type="dxa"/>
          </w:tcPr>
          <w:p w:rsidR="00F57B2C" w:rsidRPr="00DC5377" w:rsidRDefault="00F57B2C" w:rsidP="00370E6A">
            <w:pPr>
              <w:jc w:val="center"/>
              <w:rPr>
                <w:rFonts w:ascii="Times New Roman" w:hAnsi="Times New Roman"/>
                <w:b/>
              </w:rPr>
            </w:pPr>
            <w:r w:rsidRPr="00DC5377">
              <w:rPr>
                <w:rFonts w:ascii="Times New Roman" w:hAnsi="Times New Roman"/>
                <w:b/>
              </w:rPr>
              <w:t>Поручительство</w:t>
            </w:r>
          </w:p>
          <w:p w:rsidR="00F57B2C" w:rsidRPr="00DC5377" w:rsidRDefault="00F57B2C" w:rsidP="00370E6A">
            <w:pPr>
              <w:rPr>
                <w:rFonts w:ascii="Times New Roman" w:hAnsi="Times New Roman"/>
              </w:rPr>
            </w:pPr>
            <w:r w:rsidRPr="00DC5377">
              <w:rPr>
                <w:rFonts w:ascii="Times New Roman" w:hAnsi="Times New Roman"/>
              </w:rPr>
              <w:t>Прошу</w:t>
            </w:r>
            <w:r>
              <w:rPr>
                <w:rFonts w:ascii="Times New Roman" w:hAnsi="Times New Roman"/>
              </w:rPr>
              <w:t xml:space="preserve"> записать моего сына (дочь</w:t>
            </w:r>
            <w:r w:rsidRPr="00DC5377">
              <w:rPr>
                <w:rFonts w:ascii="Times New Roman" w:hAnsi="Times New Roman"/>
              </w:rPr>
              <w:t>)</w:t>
            </w:r>
          </w:p>
          <w:p w:rsidR="00F57B2C" w:rsidRPr="00DC5377" w:rsidRDefault="00F57B2C" w:rsidP="00370E6A">
            <w:pPr>
              <w:tabs>
                <w:tab w:val="left" w:pos="7920"/>
              </w:tabs>
              <w:rPr>
                <w:rFonts w:ascii="Times New Roman" w:hAnsi="Times New Roman"/>
              </w:rPr>
            </w:pPr>
            <w:r w:rsidRPr="00DC5377">
              <w:rPr>
                <w:rFonts w:ascii="Times New Roman" w:hAnsi="Times New Roman"/>
              </w:rPr>
              <w:t xml:space="preserve">_________________________________________________________ </w:t>
            </w:r>
          </w:p>
          <w:p w:rsidR="00F57B2C" w:rsidRPr="009461B2" w:rsidRDefault="00F57B2C" w:rsidP="009461B2">
            <w:pPr>
              <w:tabs>
                <w:tab w:val="left" w:pos="792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</w:t>
            </w:r>
            <w:r w:rsidRPr="009461B2">
              <w:rPr>
                <w:rFonts w:ascii="Times New Roman" w:hAnsi="Times New Roman"/>
                <w:sz w:val="18"/>
                <w:szCs w:val="18"/>
              </w:rPr>
              <w:t>(фамилия имя год рождения)</w:t>
            </w:r>
          </w:p>
          <w:p w:rsidR="00F57B2C" w:rsidRPr="00DC5377" w:rsidRDefault="00F57B2C" w:rsidP="00370E6A">
            <w:pPr>
              <w:tabs>
                <w:tab w:val="left" w:pos="79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ученика(</w:t>
            </w:r>
            <w:proofErr w:type="spellStart"/>
            <w:r>
              <w:rPr>
                <w:rFonts w:ascii="Times New Roman" w:hAnsi="Times New Roman"/>
              </w:rPr>
              <w:t>цу</w:t>
            </w:r>
            <w:proofErr w:type="spellEnd"/>
            <w:r w:rsidRPr="00DC5377">
              <w:rPr>
                <w:rFonts w:ascii="Times New Roman" w:hAnsi="Times New Roman"/>
              </w:rPr>
              <w:t>)______________________   школы   _________ класса</w:t>
            </w:r>
          </w:p>
          <w:p w:rsidR="00F57B2C" w:rsidRPr="00DC5377" w:rsidRDefault="00F57B2C" w:rsidP="00370E6A">
            <w:pPr>
              <w:tabs>
                <w:tab w:val="left" w:pos="7920"/>
              </w:tabs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в</w:t>
            </w:r>
            <w:r w:rsidRPr="00DC5377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сельскую библиотеку </w:t>
            </w:r>
            <w:r w:rsidR="00070366">
              <w:rPr>
                <w:rFonts w:ascii="Times New Roman" w:hAnsi="Times New Roman"/>
                <w:u w:val="single"/>
              </w:rPr>
              <w:t>ЦДМ «СОЗВЕЗДИЕ»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="005C2E30">
              <w:rPr>
                <w:rFonts w:ascii="Times New Roman" w:hAnsi="Times New Roman"/>
                <w:u w:val="single"/>
              </w:rPr>
              <w:t>Солодчинского</w:t>
            </w:r>
            <w:r>
              <w:rPr>
                <w:rFonts w:ascii="Times New Roman" w:hAnsi="Times New Roman"/>
                <w:u w:val="single"/>
              </w:rPr>
              <w:t xml:space="preserve"> сельского поселения</w:t>
            </w:r>
          </w:p>
          <w:p w:rsidR="00F57B2C" w:rsidRPr="00DC5377" w:rsidRDefault="00F57B2C" w:rsidP="00370E6A">
            <w:pPr>
              <w:tabs>
                <w:tab w:val="left" w:pos="7920"/>
              </w:tabs>
              <w:rPr>
                <w:rFonts w:ascii="Times New Roman" w:hAnsi="Times New Roman"/>
              </w:rPr>
            </w:pPr>
            <w:r w:rsidRPr="00DC5377">
              <w:rPr>
                <w:rFonts w:ascii="Times New Roman" w:hAnsi="Times New Roman"/>
              </w:rPr>
              <w:t xml:space="preserve">Ручаюсь за своевременный возврат книг. В случае порчи или потери я ________________________________________________________________________ </w:t>
            </w:r>
          </w:p>
          <w:p w:rsidR="00F57B2C" w:rsidRPr="009461B2" w:rsidRDefault="00F57B2C" w:rsidP="009461B2">
            <w:pPr>
              <w:tabs>
                <w:tab w:val="left" w:pos="79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1B2">
              <w:rPr>
                <w:rFonts w:ascii="Times New Roman" w:hAnsi="Times New Roman"/>
                <w:sz w:val="18"/>
                <w:szCs w:val="18"/>
              </w:rPr>
              <w:t>Ф.И.О поручителя</w:t>
            </w:r>
          </w:p>
          <w:p w:rsidR="00F57B2C" w:rsidRPr="00DC5377" w:rsidRDefault="00F57B2C" w:rsidP="00370E6A">
            <w:pPr>
              <w:tabs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</w:t>
            </w:r>
            <w:r w:rsidRPr="00DC5377">
              <w:rPr>
                <w:rFonts w:ascii="Times New Roman" w:hAnsi="Times New Roman"/>
              </w:rPr>
              <w:t xml:space="preserve">бязуюсь возместить их. Ознакомлен и согласен с условиями, изложенными в  Правилах пользования  </w:t>
            </w:r>
            <w:r>
              <w:rPr>
                <w:rFonts w:ascii="Times New Roman" w:hAnsi="Times New Roman"/>
              </w:rPr>
              <w:t xml:space="preserve">сельской   </w:t>
            </w:r>
            <w:r w:rsidRPr="00DC5377">
              <w:rPr>
                <w:rFonts w:ascii="Times New Roman" w:hAnsi="Times New Roman"/>
              </w:rPr>
              <w:t xml:space="preserve"> библиотекой. Даю согласие на обработку моих персональных данных, указанных в настоящем поручительстве (договоре).</w:t>
            </w:r>
          </w:p>
          <w:p w:rsidR="00F57B2C" w:rsidRPr="00DC5377" w:rsidRDefault="00F57B2C" w:rsidP="00370E6A">
            <w:pPr>
              <w:tabs>
                <w:tab w:val="left" w:pos="7920"/>
              </w:tabs>
              <w:rPr>
                <w:rFonts w:ascii="Times New Roman" w:hAnsi="Times New Roman"/>
              </w:rPr>
            </w:pPr>
            <w:r w:rsidRPr="00DC5377">
              <w:rPr>
                <w:rFonts w:ascii="Times New Roman" w:hAnsi="Times New Roman"/>
              </w:rPr>
              <w:t xml:space="preserve">Домашний адрес___________________________________________________________ </w:t>
            </w:r>
          </w:p>
          <w:p w:rsidR="00F57B2C" w:rsidRPr="00DC5377" w:rsidRDefault="00F57B2C" w:rsidP="00370E6A">
            <w:pPr>
              <w:tabs>
                <w:tab w:val="left" w:pos="7920"/>
              </w:tabs>
              <w:rPr>
                <w:rFonts w:ascii="Times New Roman" w:hAnsi="Times New Roman"/>
              </w:rPr>
            </w:pPr>
            <w:r w:rsidRPr="00DC5377">
              <w:rPr>
                <w:rFonts w:ascii="Times New Roman" w:hAnsi="Times New Roman"/>
              </w:rPr>
              <w:t xml:space="preserve">Место работы мамы ________________________________________________________ </w:t>
            </w:r>
          </w:p>
          <w:p w:rsidR="00F57B2C" w:rsidRPr="00DC5377" w:rsidRDefault="00F57B2C" w:rsidP="00370E6A">
            <w:pPr>
              <w:tabs>
                <w:tab w:val="left" w:pos="7920"/>
              </w:tabs>
              <w:rPr>
                <w:rFonts w:ascii="Times New Roman" w:hAnsi="Times New Roman"/>
              </w:rPr>
            </w:pPr>
            <w:r w:rsidRPr="00DC5377">
              <w:rPr>
                <w:rFonts w:ascii="Times New Roman" w:hAnsi="Times New Roman"/>
              </w:rPr>
              <w:t xml:space="preserve">Место работы папы ________________________________________________________ </w:t>
            </w:r>
          </w:p>
          <w:p w:rsidR="00F57B2C" w:rsidRPr="00DC5377" w:rsidRDefault="00F57B2C" w:rsidP="00370E6A">
            <w:pPr>
              <w:tabs>
                <w:tab w:val="left" w:pos="7920"/>
              </w:tabs>
              <w:rPr>
                <w:rFonts w:ascii="Times New Roman" w:hAnsi="Times New Roman"/>
              </w:rPr>
            </w:pPr>
            <w:r w:rsidRPr="00DC5377">
              <w:rPr>
                <w:rFonts w:ascii="Times New Roman" w:hAnsi="Times New Roman"/>
              </w:rPr>
              <w:t xml:space="preserve">Телефон  домашний_______________    мобильный _____________________________ </w:t>
            </w:r>
          </w:p>
          <w:p w:rsidR="00F57B2C" w:rsidRPr="00DC5377" w:rsidRDefault="00F57B2C" w:rsidP="00370E6A">
            <w:pPr>
              <w:tabs>
                <w:tab w:val="left" w:pos="7920"/>
              </w:tabs>
              <w:rPr>
                <w:rFonts w:ascii="Times New Roman" w:hAnsi="Times New Roman"/>
              </w:rPr>
            </w:pPr>
            <w:r w:rsidRPr="00DC5377">
              <w:rPr>
                <w:rFonts w:ascii="Times New Roman" w:hAnsi="Times New Roman"/>
              </w:rPr>
              <w:t>Я согласен (на) с тем, что библиотекарь вправе напоминать мне об изданиях, взятых моим ребёнком или мной на дом, в случае просрочки даты их возврата, путём  телефонных звонков и почтовых отправлений.</w:t>
            </w:r>
          </w:p>
          <w:p w:rsidR="00F57B2C" w:rsidRPr="00DC5377" w:rsidRDefault="00F57B2C" w:rsidP="00370E6A">
            <w:pPr>
              <w:tabs>
                <w:tab w:val="left" w:pos="7920"/>
              </w:tabs>
              <w:jc w:val="right"/>
              <w:rPr>
                <w:rFonts w:ascii="Times New Roman" w:hAnsi="Times New Roman"/>
              </w:rPr>
            </w:pPr>
            <w:r w:rsidRPr="00DC5377">
              <w:rPr>
                <w:rFonts w:ascii="Times New Roman" w:hAnsi="Times New Roman"/>
              </w:rPr>
              <w:t>Подпись _______   /___________</w:t>
            </w:r>
          </w:p>
        </w:tc>
      </w:tr>
    </w:tbl>
    <w:p w:rsidR="00F57B2C" w:rsidRDefault="00F57B2C" w:rsidP="00370E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F57B2C" w:rsidRDefault="00F57B2C" w:rsidP="00370E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7B2C" w:rsidRDefault="00F57B2C" w:rsidP="00370E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7B2C" w:rsidRDefault="00F57B2C" w:rsidP="00DC6FC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57B2C" w:rsidRDefault="00F57B2C" w:rsidP="00DC6FC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57B2C" w:rsidRDefault="00F57B2C" w:rsidP="00DC6FC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57B2C" w:rsidRDefault="00F57B2C" w:rsidP="00DC6FC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57B2C" w:rsidRDefault="00F57B2C" w:rsidP="00DC6FC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57B2C" w:rsidRDefault="00F57B2C" w:rsidP="00DC6FC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57B2C" w:rsidRDefault="00F57B2C" w:rsidP="00DC6FC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57B2C" w:rsidRDefault="00F57B2C" w:rsidP="00DC6FC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57B2C" w:rsidRDefault="00F57B2C" w:rsidP="00DC6FC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57B2C" w:rsidRDefault="00F57B2C" w:rsidP="00DC6FC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57B2C" w:rsidRDefault="00F57B2C" w:rsidP="00DC6FC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57B2C" w:rsidRDefault="00F57B2C" w:rsidP="00DC6FC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57B2C" w:rsidRDefault="00F57B2C" w:rsidP="00DC6FC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57B2C" w:rsidRDefault="00F57B2C" w:rsidP="00DC6FC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57B2C" w:rsidRDefault="00F57B2C" w:rsidP="00DC6FC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57B2C" w:rsidRDefault="00F57B2C" w:rsidP="00DC6FC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57B2C" w:rsidRDefault="00F57B2C" w:rsidP="00DC6FC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57B2C" w:rsidRDefault="00F57B2C" w:rsidP="00DC6FC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F57B2C" w:rsidSect="009461B2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44A5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F5A9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00F2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6CC02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3BC7B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B4D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D84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F2C0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368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9A4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F1B11"/>
    <w:multiLevelType w:val="hybridMultilevel"/>
    <w:tmpl w:val="23549A54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893485"/>
    <w:multiLevelType w:val="hybridMultilevel"/>
    <w:tmpl w:val="395839F4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8D5BB7"/>
    <w:multiLevelType w:val="hybridMultilevel"/>
    <w:tmpl w:val="A06AA2D0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C559E3"/>
    <w:multiLevelType w:val="hybridMultilevel"/>
    <w:tmpl w:val="46B6123A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254B55"/>
    <w:multiLevelType w:val="multilevel"/>
    <w:tmpl w:val="714AC280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1C371D9C"/>
    <w:multiLevelType w:val="hybridMultilevel"/>
    <w:tmpl w:val="1B8C2F60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766B81"/>
    <w:multiLevelType w:val="hybridMultilevel"/>
    <w:tmpl w:val="E94A6E1E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AE3E67"/>
    <w:multiLevelType w:val="hybridMultilevel"/>
    <w:tmpl w:val="729408AE"/>
    <w:lvl w:ilvl="0" w:tplc="F170F3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B81873"/>
    <w:multiLevelType w:val="multilevel"/>
    <w:tmpl w:val="BE44ED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39424B9B"/>
    <w:multiLevelType w:val="hybridMultilevel"/>
    <w:tmpl w:val="5C688218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A3EFD"/>
    <w:multiLevelType w:val="multilevel"/>
    <w:tmpl w:val="714AC280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489C5F44"/>
    <w:multiLevelType w:val="hybridMultilevel"/>
    <w:tmpl w:val="6D942AEC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D174F"/>
    <w:multiLevelType w:val="multilevel"/>
    <w:tmpl w:val="EBACDBB2"/>
    <w:lvl w:ilvl="0">
      <w:start w:val="5"/>
      <w:numFmt w:val="decimal"/>
      <w:lvlText w:val="%1."/>
      <w:lvlJc w:val="left"/>
      <w:pPr>
        <w:ind w:left="456" w:hanging="4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523804B4"/>
    <w:multiLevelType w:val="hybridMultilevel"/>
    <w:tmpl w:val="6030711C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702B30"/>
    <w:multiLevelType w:val="hybridMultilevel"/>
    <w:tmpl w:val="BE705B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6B6801"/>
    <w:multiLevelType w:val="hybridMultilevel"/>
    <w:tmpl w:val="8630451E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70833"/>
    <w:multiLevelType w:val="hybridMultilevel"/>
    <w:tmpl w:val="6018DCF0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807C01"/>
    <w:multiLevelType w:val="multilevel"/>
    <w:tmpl w:val="0016BDC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6B600B9C"/>
    <w:multiLevelType w:val="hybridMultilevel"/>
    <w:tmpl w:val="409ABE08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975212"/>
    <w:multiLevelType w:val="multilevel"/>
    <w:tmpl w:val="714AC280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7D3F3748"/>
    <w:multiLevelType w:val="hybridMultilevel"/>
    <w:tmpl w:val="EE782612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483A73"/>
    <w:multiLevelType w:val="hybridMultilevel"/>
    <w:tmpl w:val="0E16AB6C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1"/>
  </w:num>
  <w:num w:numId="4">
    <w:abstractNumId w:val="25"/>
  </w:num>
  <w:num w:numId="5">
    <w:abstractNumId w:val="12"/>
  </w:num>
  <w:num w:numId="6">
    <w:abstractNumId w:val="10"/>
  </w:num>
  <w:num w:numId="7">
    <w:abstractNumId w:val="13"/>
  </w:num>
  <w:num w:numId="8">
    <w:abstractNumId w:val="21"/>
  </w:num>
  <w:num w:numId="9">
    <w:abstractNumId w:val="19"/>
  </w:num>
  <w:num w:numId="10">
    <w:abstractNumId w:val="29"/>
  </w:num>
  <w:num w:numId="11">
    <w:abstractNumId w:val="23"/>
  </w:num>
  <w:num w:numId="12">
    <w:abstractNumId w:val="14"/>
  </w:num>
  <w:num w:numId="13">
    <w:abstractNumId w:val="30"/>
  </w:num>
  <w:num w:numId="14">
    <w:abstractNumId w:val="20"/>
  </w:num>
  <w:num w:numId="15">
    <w:abstractNumId w:val="16"/>
  </w:num>
  <w:num w:numId="16">
    <w:abstractNumId w:val="28"/>
  </w:num>
  <w:num w:numId="17">
    <w:abstractNumId w:val="15"/>
  </w:num>
  <w:num w:numId="18">
    <w:abstractNumId w:val="27"/>
  </w:num>
  <w:num w:numId="19">
    <w:abstractNumId w:val="26"/>
  </w:num>
  <w:num w:numId="20">
    <w:abstractNumId w:val="22"/>
  </w:num>
  <w:num w:numId="21">
    <w:abstractNumId w:val="17"/>
  </w:num>
  <w:num w:numId="22">
    <w:abstractNumId w:val="3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CB"/>
    <w:rsid w:val="0001695A"/>
    <w:rsid w:val="00027AC6"/>
    <w:rsid w:val="00032251"/>
    <w:rsid w:val="00036510"/>
    <w:rsid w:val="0004666A"/>
    <w:rsid w:val="00070366"/>
    <w:rsid w:val="00073FDD"/>
    <w:rsid w:val="0008075F"/>
    <w:rsid w:val="0008570A"/>
    <w:rsid w:val="000866D5"/>
    <w:rsid w:val="00090D66"/>
    <w:rsid w:val="000D13AE"/>
    <w:rsid w:val="000D1ABD"/>
    <w:rsid w:val="000F3DA8"/>
    <w:rsid w:val="000F7124"/>
    <w:rsid w:val="00160BD6"/>
    <w:rsid w:val="00165E39"/>
    <w:rsid w:val="001A320A"/>
    <w:rsid w:val="001A7613"/>
    <w:rsid w:val="001B5F06"/>
    <w:rsid w:val="001E4A47"/>
    <w:rsid w:val="001E4C40"/>
    <w:rsid w:val="001F6870"/>
    <w:rsid w:val="0024658D"/>
    <w:rsid w:val="00253B02"/>
    <w:rsid w:val="00260B22"/>
    <w:rsid w:val="00261062"/>
    <w:rsid w:val="00277E28"/>
    <w:rsid w:val="0028540E"/>
    <w:rsid w:val="00287039"/>
    <w:rsid w:val="002907B4"/>
    <w:rsid w:val="00290C3C"/>
    <w:rsid w:val="002A787B"/>
    <w:rsid w:val="002A7EF6"/>
    <w:rsid w:val="002C6398"/>
    <w:rsid w:val="002D2434"/>
    <w:rsid w:val="002D569D"/>
    <w:rsid w:val="002D7E26"/>
    <w:rsid w:val="00307BBB"/>
    <w:rsid w:val="003233D6"/>
    <w:rsid w:val="00323604"/>
    <w:rsid w:val="00336754"/>
    <w:rsid w:val="00346158"/>
    <w:rsid w:val="003512F0"/>
    <w:rsid w:val="00364020"/>
    <w:rsid w:val="00370E6A"/>
    <w:rsid w:val="003C08A0"/>
    <w:rsid w:val="003C5CF0"/>
    <w:rsid w:val="003D0E34"/>
    <w:rsid w:val="003F10E8"/>
    <w:rsid w:val="003F3B5A"/>
    <w:rsid w:val="003F4A6F"/>
    <w:rsid w:val="003F6139"/>
    <w:rsid w:val="00403D13"/>
    <w:rsid w:val="00432E71"/>
    <w:rsid w:val="004361E8"/>
    <w:rsid w:val="00437D19"/>
    <w:rsid w:val="00450623"/>
    <w:rsid w:val="004544BD"/>
    <w:rsid w:val="00471DD2"/>
    <w:rsid w:val="004A004D"/>
    <w:rsid w:val="004B7276"/>
    <w:rsid w:val="004C6F0D"/>
    <w:rsid w:val="004D4472"/>
    <w:rsid w:val="004E1F49"/>
    <w:rsid w:val="00520C80"/>
    <w:rsid w:val="005345AF"/>
    <w:rsid w:val="005352B0"/>
    <w:rsid w:val="0055146C"/>
    <w:rsid w:val="00551ED3"/>
    <w:rsid w:val="0056147F"/>
    <w:rsid w:val="005715D5"/>
    <w:rsid w:val="00576D9B"/>
    <w:rsid w:val="00584FA6"/>
    <w:rsid w:val="005907B4"/>
    <w:rsid w:val="005C2E30"/>
    <w:rsid w:val="005F0013"/>
    <w:rsid w:val="005F4D3D"/>
    <w:rsid w:val="0061166F"/>
    <w:rsid w:val="00617E8B"/>
    <w:rsid w:val="00623BEA"/>
    <w:rsid w:val="00625100"/>
    <w:rsid w:val="00633D9E"/>
    <w:rsid w:val="00637E9C"/>
    <w:rsid w:val="0064790D"/>
    <w:rsid w:val="00647ED6"/>
    <w:rsid w:val="006604CA"/>
    <w:rsid w:val="006B21DD"/>
    <w:rsid w:val="006C4222"/>
    <w:rsid w:val="006C60E6"/>
    <w:rsid w:val="00700341"/>
    <w:rsid w:val="0070128B"/>
    <w:rsid w:val="0071183E"/>
    <w:rsid w:val="00712201"/>
    <w:rsid w:val="0071778C"/>
    <w:rsid w:val="00760141"/>
    <w:rsid w:val="00780DB9"/>
    <w:rsid w:val="007B732F"/>
    <w:rsid w:val="007E5CAE"/>
    <w:rsid w:val="007F35D3"/>
    <w:rsid w:val="007F7A6D"/>
    <w:rsid w:val="00801ECA"/>
    <w:rsid w:val="00802C0F"/>
    <w:rsid w:val="00816791"/>
    <w:rsid w:val="00827A61"/>
    <w:rsid w:val="00841B96"/>
    <w:rsid w:val="00847A4C"/>
    <w:rsid w:val="00854C22"/>
    <w:rsid w:val="0087015F"/>
    <w:rsid w:val="00892191"/>
    <w:rsid w:val="008A6566"/>
    <w:rsid w:val="008B3782"/>
    <w:rsid w:val="008C07F8"/>
    <w:rsid w:val="008C376B"/>
    <w:rsid w:val="008C3847"/>
    <w:rsid w:val="008E08DF"/>
    <w:rsid w:val="008E5905"/>
    <w:rsid w:val="00901CDF"/>
    <w:rsid w:val="0092282A"/>
    <w:rsid w:val="00924754"/>
    <w:rsid w:val="009265B3"/>
    <w:rsid w:val="009461B2"/>
    <w:rsid w:val="00954E43"/>
    <w:rsid w:val="009665E2"/>
    <w:rsid w:val="009732C4"/>
    <w:rsid w:val="009A17AD"/>
    <w:rsid w:val="009A5D08"/>
    <w:rsid w:val="009B0F25"/>
    <w:rsid w:val="009E0457"/>
    <w:rsid w:val="009F1350"/>
    <w:rsid w:val="00A20B6F"/>
    <w:rsid w:val="00A2288C"/>
    <w:rsid w:val="00A82544"/>
    <w:rsid w:val="00A8538C"/>
    <w:rsid w:val="00AA2F1F"/>
    <w:rsid w:val="00AA440F"/>
    <w:rsid w:val="00AA5A56"/>
    <w:rsid w:val="00AB38B3"/>
    <w:rsid w:val="00AB6B92"/>
    <w:rsid w:val="00AD1181"/>
    <w:rsid w:val="00AE39BF"/>
    <w:rsid w:val="00AE5926"/>
    <w:rsid w:val="00AF6521"/>
    <w:rsid w:val="00B25581"/>
    <w:rsid w:val="00B40D2B"/>
    <w:rsid w:val="00B62655"/>
    <w:rsid w:val="00B86F7A"/>
    <w:rsid w:val="00BA687A"/>
    <w:rsid w:val="00BB0001"/>
    <w:rsid w:val="00BD076F"/>
    <w:rsid w:val="00BD7404"/>
    <w:rsid w:val="00BE2D7E"/>
    <w:rsid w:val="00BE705A"/>
    <w:rsid w:val="00C20F52"/>
    <w:rsid w:val="00C82C22"/>
    <w:rsid w:val="00C8369B"/>
    <w:rsid w:val="00CA30B3"/>
    <w:rsid w:val="00CA49F7"/>
    <w:rsid w:val="00CA79D8"/>
    <w:rsid w:val="00CD5D47"/>
    <w:rsid w:val="00CE77D2"/>
    <w:rsid w:val="00CF2A5D"/>
    <w:rsid w:val="00CF2BC9"/>
    <w:rsid w:val="00D34EB3"/>
    <w:rsid w:val="00D408AD"/>
    <w:rsid w:val="00D63B04"/>
    <w:rsid w:val="00DA4CB3"/>
    <w:rsid w:val="00DB710B"/>
    <w:rsid w:val="00DC5377"/>
    <w:rsid w:val="00DC6FCB"/>
    <w:rsid w:val="00E00F98"/>
    <w:rsid w:val="00E07BB0"/>
    <w:rsid w:val="00E33CD9"/>
    <w:rsid w:val="00E354BD"/>
    <w:rsid w:val="00E40ADD"/>
    <w:rsid w:val="00E429DF"/>
    <w:rsid w:val="00E47234"/>
    <w:rsid w:val="00E72153"/>
    <w:rsid w:val="00E90CAF"/>
    <w:rsid w:val="00E93B90"/>
    <w:rsid w:val="00EB2495"/>
    <w:rsid w:val="00EE14DA"/>
    <w:rsid w:val="00EE3717"/>
    <w:rsid w:val="00EF5B59"/>
    <w:rsid w:val="00F35BD6"/>
    <w:rsid w:val="00F42BC5"/>
    <w:rsid w:val="00F45BAC"/>
    <w:rsid w:val="00F57B2C"/>
    <w:rsid w:val="00F60A84"/>
    <w:rsid w:val="00F776FB"/>
    <w:rsid w:val="00FA06EB"/>
    <w:rsid w:val="00FA2C52"/>
    <w:rsid w:val="00FB54DE"/>
    <w:rsid w:val="00FC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DC6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rsid w:val="00DC6FCB"/>
    <w:rPr>
      <w:rFonts w:ascii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DC6FCB"/>
    <w:rPr>
      <w:rFonts w:cs="Times New Roman"/>
    </w:rPr>
  </w:style>
  <w:style w:type="character" w:styleId="a4">
    <w:name w:val="Hyperlink"/>
    <w:basedOn w:val="a0"/>
    <w:uiPriority w:val="99"/>
    <w:rsid w:val="00DC6FCB"/>
    <w:rPr>
      <w:rFonts w:cs="Times New Roman"/>
      <w:color w:val="0000FF"/>
      <w:u w:val="single"/>
    </w:rPr>
  </w:style>
  <w:style w:type="character" w:customStyle="1" w:styleId="Default0">
    <w:name w:val="Default Знак"/>
    <w:basedOn w:val="a0"/>
    <w:link w:val="Default"/>
    <w:uiPriority w:val="99"/>
    <w:locked/>
    <w:rsid w:val="00DC6FCB"/>
    <w:rPr>
      <w:rFonts w:ascii="Times New Roman" w:hAnsi="Times New Roman" w:cs="Times New Roman"/>
      <w:color w:val="000000"/>
      <w:sz w:val="24"/>
      <w:szCs w:val="24"/>
      <w:lang w:val="ru-RU" w:eastAsia="en-US" w:bidi="ar-SA"/>
    </w:rPr>
  </w:style>
  <w:style w:type="paragraph" w:styleId="a5">
    <w:name w:val="Body Text"/>
    <w:basedOn w:val="a"/>
    <w:link w:val="a6"/>
    <w:uiPriority w:val="99"/>
    <w:rsid w:val="00F60A8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F60A84"/>
    <w:rPr>
      <w:rFonts w:ascii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uiPriority w:val="99"/>
    <w:qFormat/>
    <w:rsid w:val="00F60A84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F60A84"/>
    <w:rPr>
      <w:rFonts w:cs="Times New Roman"/>
      <w:i/>
      <w:iCs/>
    </w:rPr>
  </w:style>
  <w:style w:type="paragraph" w:customStyle="1" w:styleId="a9">
    <w:name w:val="Содержимое таблицы"/>
    <w:basedOn w:val="a"/>
    <w:uiPriority w:val="99"/>
    <w:rsid w:val="00F60A84"/>
    <w:pPr>
      <w:widowControl w:val="0"/>
      <w:suppressLineNumbers/>
      <w:suppressAutoHyphens/>
      <w:spacing w:after="0" w:line="240" w:lineRule="auto"/>
    </w:pPr>
    <w:rPr>
      <w:rFonts w:ascii="Liberation Serif" w:hAnsi="Liberation Serif"/>
      <w:kern w:val="1"/>
      <w:sz w:val="24"/>
      <w:szCs w:val="24"/>
      <w:lang w:eastAsia="ar-SA"/>
    </w:rPr>
  </w:style>
  <w:style w:type="paragraph" w:styleId="aa">
    <w:name w:val="Title"/>
    <w:basedOn w:val="a"/>
    <w:link w:val="ab"/>
    <w:uiPriority w:val="99"/>
    <w:qFormat/>
    <w:rsid w:val="00F60A8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F60A84"/>
    <w:rPr>
      <w:rFonts w:ascii="Times New Roman" w:hAnsi="Times New Roman" w:cs="Times New Roman"/>
      <w:sz w:val="20"/>
      <w:szCs w:val="20"/>
    </w:rPr>
  </w:style>
  <w:style w:type="character" w:customStyle="1" w:styleId="textstyle101">
    <w:name w:val="textstyle101"/>
    <w:basedOn w:val="a0"/>
    <w:uiPriority w:val="99"/>
    <w:rsid w:val="00F776FB"/>
    <w:rPr>
      <w:rFonts w:ascii="Arial" w:hAnsi="Arial" w:cs="Arial"/>
      <w:i/>
      <w:iCs/>
      <w:color w:val="EDE8DE"/>
      <w:sz w:val="16"/>
      <w:szCs w:val="16"/>
      <w:u w:val="none"/>
      <w:effect w:val="none"/>
    </w:rPr>
  </w:style>
  <w:style w:type="paragraph" w:styleId="ac">
    <w:name w:val="header"/>
    <w:basedOn w:val="a"/>
    <w:link w:val="ad"/>
    <w:uiPriority w:val="99"/>
    <w:rsid w:val="00F776FB"/>
    <w:pPr>
      <w:tabs>
        <w:tab w:val="center" w:pos="4153"/>
        <w:tab w:val="right" w:pos="8306"/>
      </w:tabs>
      <w:spacing w:after="0" w:line="240" w:lineRule="auto"/>
    </w:pPr>
    <w:rPr>
      <w:rFonts w:ascii="Courier New" w:hAnsi="Courier New"/>
      <w:sz w:val="28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F776FB"/>
    <w:rPr>
      <w:rFonts w:ascii="Courier New" w:hAnsi="Courier New"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F776FB"/>
    <w:rPr>
      <w:rFonts w:cs="Times New Roman"/>
    </w:rPr>
  </w:style>
  <w:style w:type="character" w:customStyle="1" w:styleId="b-serp-urlitem1">
    <w:name w:val="b-serp-url__item1"/>
    <w:basedOn w:val="a0"/>
    <w:uiPriority w:val="99"/>
    <w:rsid w:val="00F776FB"/>
    <w:rPr>
      <w:rFonts w:cs="Times New Roman"/>
    </w:rPr>
  </w:style>
  <w:style w:type="character" w:customStyle="1" w:styleId="ae">
    <w:name w:val="Гипертекстовая ссылка"/>
    <w:basedOn w:val="a0"/>
    <w:uiPriority w:val="99"/>
    <w:rsid w:val="00F776FB"/>
    <w:rPr>
      <w:rFonts w:cs="Times New Roman"/>
      <w:color w:val="008000"/>
    </w:rPr>
  </w:style>
  <w:style w:type="paragraph" w:styleId="af">
    <w:name w:val="List Paragraph"/>
    <w:basedOn w:val="a"/>
    <w:uiPriority w:val="99"/>
    <w:qFormat/>
    <w:rsid w:val="00F776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4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47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DC6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rsid w:val="00DC6FCB"/>
    <w:rPr>
      <w:rFonts w:ascii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DC6FCB"/>
    <w:rPr>
      <w:rFonts w:cs="Times New Roman"/>
    </w:rPr>
  </w:style>
  <w:style w:type="character" w:styleId="a4">
    <w:name w:val="Hyperlink"/>
    <w:basedOn w:val="a0"/>
    <w:uiPriority w:val="99"/>
    <w:rsid w:val="00DC6FCB"/>
    <w:rPr>
      <w:rFonts w:cs="Times New Roman"/>
      <w:color w:val="0000FF"/>
      <w:u w:val="single"/>
    </w:rPr>
  </w:style>
  <w:style w:type="character" w:customStyle="1" w:styleId="Default0">
    <w:name w:val="Default Знак"/>
    <w:basedOn w:val="a0"/>
    <w:link w:val="Default"/>
    <w:uiPriority w:val="99"/>
    <w:locked/>
    <w:rsid w:val="00DC6FCB"/>
    <w:rPr>
      <w:rFonts w:ascii="Times New Roman" w:hAnsi="Times New Roman" w:cs="Times New Roman"/>
      <w:color w:val="000000"/>
      <w:sz w:val="24"/>
      <w:szCs w:val="24"/>
      <w:lang w:val="ru-RU" w:eastAsia="en-US" w:bidi="ar-SA"/>
    </w:rPr>
  </w:style>
  <w:style w:type="paragraph" w:styleId="a5">
    <w:name w:val="Body Text"/>
    <w:basedOn w:val="a"/>
    <w:link w:val="a6"/>
    <w:uiPriority w:val="99"/>
    <w:rsid w:val="00F60A8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F60A84"/>
    <w:rPr>
      <w:rFonts w:ascii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uiPriority w:val="99"/>
    <w:qFormat/>
    <w:rsid w:val="00F60A84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F60A84"/>
    <w:rPr>
      <w:rFonts w:cs="Times New Roman"/>
      <w:i/>
      <w:iCs/>
    </w:rPr>
  </w:style>
  <w:style w:type="paragraph" w:customStyle="1" w:styleId="a9">
    <w:name w:val="Содержимое таблицы"/>
    <w:basedOn w:val="a"/>
    <w:uiPriority w:val="99"/>
    <w:rsid w:val="00F60A84"/>
    <w:pPr>
      <w:widowControl w:val="0"/>
      <w:suppressLineNumbers/>
      <w:suppressAutoHyphens/>
      <w:spacing w:after="0" w:line="240" w:lineRule="auto"/>
    </w:pPr>
    <w:rPr>
      <w:rFonts w:ascii="Liberation Serif" w:hAnsi="Liberation Serif"/>
      <w:kern w:val="1"/>
      <w:sz w:val="24"/>
      <w:szCs w:val="24"/>
      <w:lang w:eastAsia="ar-SA"/>
    </w:rPr>
  </w:style>
  <w:style w:type="paragraph" w:styleId="aa">
    <w:name w:val="Title"/>
    <w:basedOn w:val="a"/>
    <w:link w:val="ab"/>
    <w:uiPriority w:val="99"/>
    <w:qFormat/>
    <w:rsid w:val="00F60A8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F60A84"/>
    <w:rPr>
      <w:rFonts w:ascii="Times New Roman" w:hAnsi="Times New Roman" w:cs="Times New Roman"/>
      <w:sz w:val="20"/>
      <w:szCs w:val="20"/>
    </w:rPr>
  </w:style>
  <w:style w:type="character" w:customStyle="1" w:styleId="textstyle101">
    <w:name w:val="textstyle101"/>
    <w:basedOn w:val="a0"/>
    <w:uiPriority w:val="99"/>
    <w:rsid w:val="00F776FB"/>
    <w:rPr>
      <w:rFonts w:ascii="Arial" w:hAnsi="Arial" w:cs="Arial"/>
      <w:i/>
      <w:iCs/>
      <w:color w:val="EDE8DE"/>
      <w:sz w:val="16"/>
      <w:szCs w:val="16"/>
      <w:u w:val="none"/>
      <w:effect w:val="none"/>
    </w:rPr>
  </w:style>
  <w:style w:type="paragraph" w:styleId="ac">
    <w:name w:val="header"/>
    <w:basedOn w:val="a"/>
    <w:link w:val="ad"/>
    <w:uiPriority w:val="99"/>
    <w:rsid w:val="00F776FB"/>
    <w:pPr>
      <w:tabs>
        <w:tab w:val="center" w:pos="4153"/>
        <w:tab w:val="right" w:pos="8306"/>
      </w:tabs>
      <w:spacing w:after="0" w:line="240" w:lineRule="auto"/>
    </w:pPr>
    <w:rPr>
      <w:rFonts w:ascii="Courier New" w:hAnsi="Courier New"/>
      <w:sz w:val="28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F776FB"/>
    <w:rPr>
      <w:rFonts w:ascii="Courier New" w:hAnsi="Courier New"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F776FB"/>
    <w:rPr>
      <w:rFonts w:cs="Times New Roman"/>
    </w:rPr>
  </w:style>
  <w:style w:type="character" w:customStyle="1" w:styleId="b-serp-urlitem1">
    <w:name w:val="b-serp-url__item1"/>
    <w:basedOn w:val="a0"/>
    <w:uiPriority w:val="99"/>
    <w:rsid w:val="00F776FB"/>
    <w:rPr>
      <w:rFonts w:cs="Times New Roman"/>
    </w:rPr>
  </w:style>
  <w:style w:type="character" w:customStyle="1" w:styleId="ae">
    <w:name w:val="Гипертекстовая ссылка"/>
    <w:basedOn w:val="a0"/>
    <w:uiPriority w:val="99"/>
    <w:rsid w:val="00F776FB"/>
    <w:rPr>
      <w:rFonts w:cs="Times New Roman"/>
      <w:color w:val="008000"/>
    </w:rPr>
  </w:style>
  <w:style w:type="paragraph" w:styleId="af">
    <w:name w:val="List Paragraph"/>
    <w:basedOn w:val="a"/>
    <w:uiPriority w:val="99"/>
    <w:qFormat/>
    <w:rsid w:val="00F776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4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47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6020</Words>
  <Characters>34319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3101</cp:lastModifiedBy>
  <cp:revision>4</cp:revision>
  <cp:lastPrinted>2015-10-20T11:53:00Z</cp:lastPrinted>
  <dcterms:created xsi:type="dcterms:W3CDTF">2015-10-19T08:25:00Z</dcterms:created>
  <dcterms:modified xsi:type="dcterms:W3CDTF">2015-10-20T11:57:00Z</dcterms:modified>
</cp:coreProperties>
</file>