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89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4D40B0">
        <w:rPr>
          <w:rFonts w:ascii="Times New Roman" w:eastAsia="Calibri" w:hAnsi="Times New Roman"/>
          <w:sz w:val="28"/>
          <w:szCs w:val="28"/>
        </w:rPr>
        <w:t>ОССИЙСКАЯ ФЕДЕРАЦИЯ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АДМИНИСТРАЦИЯ СОЛОДЧИНСКОГО  СЕЛЬСКОГО ПОСЕЛЕНИЯ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ОЛЬХОВСКОГО МУНИЦИПАЛЬНОГО РАЙОНА</w:t>
      </w:r>
    </w:p>
    <w:p w:rsidR="00246B89" w:rsidRPr="004D40B0" w:rsidRDefault="00246B89" w:rsidP="00246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D40B0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D40B0">
        <w:rPr>
          <w:rFonts w:ascii="Times New Roman" w:eastAsia="Calibri" w:hAnsi="Times New Roman"/>
          <w:b/>
          <w:sz w:val="28"/>
          <w:szCs w:val="28"/>
        </w:rPr>
        <w:t xml:space="preserve">ПОСТАНОВЛЕНИЕ </w:t>
      </w:r>
    </w:p>
    <w:p w:rsidR="00246B89" w:rsidRPr="004D40B0" w:rsidRDefault="00246B89" w:rsidP="00246B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46B89" w:rsidRPr="004D40B0" w:rsidTr="000655D8">
        <w:tc>
          <w:tcPr>
            <w:tcW w:w="4926" w:type="dxa"/>
            <w:shd w:val="clear" w:color="auto" w:fill="auto"/>
          </w:tcPr>
          <w:p w:rsidR="00246B89" w:rsidRPr="00C1025E" w:rsidRDefault="00246B89" w:rsidP="00065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025E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927" w:type="dxa"/>
            <w:shd w:val="clear" w:color="auto" w:fill="auto"/>
          </w:tcPr>
          <w:p w:rsidR="00246B89" w:rsidRPr="004D40B0" w:rsidRDefault="00246B89" w:rsidP="00065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246B89" w:rsidRPr="00454D51" w:rsidRDefault="00246B89" w:rsidP="00246B89"/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E17A10">
              <w:rPr>
                <w:rFonts w:ascii="Times New Roman" w:hAnsi="Times New Roman"/>
                <w:sz w:val="28"/>
                <w:szCs w:val="24"/>
              </w:rPr>
              <w:t>Солодчинского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4A5D9C">
              <w:rPr>
                <w:rFonts w:ascii="Times New Roman" w:hAnsi="Times New Roman"/>
                <w:sz w:val="28"/>
                <w:szCs w:val="24"/>
              </w:rPr>
              <w:t>23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4A5D9C">
              <w:rPr>
                <w:rFonts w:ascii="Times New Roman" w:hAnsi="Times New Roman"/>
                <w:sz w:val="28"/>
                <w:szCs w:val="24"/>
              </w:rPr>
              <w:t>2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4A5D9C">
        <w:rPr>
          <w:rFonts w:ascii="Times New Roman" w:hAnsi="Times New Roman"/>
          <w:sz w:val="28"/>
          <w:szCs w:val="24"/>
        </w:rPr>
        <w:t>23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4A5D9C">
        <w:rPr>
          <w:rFonts w:ascii="Times New Roman" w:hAnsi="Times New Roman"/>
          <w:sz w:val="28"/>
          <w:szCs w:val="24"/>
        </w:rPr>
        <w:t>2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1D4A52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4226B" w:rsidRPr="007A3840">
        <w:rPr>
          <w:rFonts w:ascii="Times New Roman" w:hAnsi="Times New Roman"/>
          <w:sz w:val="28"/>
          <w:szCs w:val="28"/>
        </w:rPr>
        <w:t>подлежит официальному</w:t>
      </w:r>
      <w:r w:rsidR="00526949" w:rsidRPr="00894E25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</w:t>
      </w:r>
      <w:r w:rsidR="0064226B" w:rsidRPr="00894E25">
        <w:rPr>
          <w:rFonts w:ascii="Times New Roman" w:hAnsi="Times New Roman"/>
          <w:sz w:val="28"/>
          <w:szCs w:val="28"/>
        </w:rPr>
        <w:t>сайте 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1D4A52" w:rsidRDefault="001D4A52" w:rsidP="001D4A52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4D40B0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D40B0">
        <w:rPr>
          <w:rFonts w:ascii="Times New Roman" w:eastAsia="Calibri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eastAsia="Calibri" w:hAnsi="Times New Roman"/>
          <w:sz w:val="28"/>
          <w:szCs w:val="28"/>
        </w:rPr>
        <w:t>настоящего постановления</w:t>
      </w:r>
      <w:r w:rsidRPr="004D40B0">
        <w:rPr>
          <w:rFonts w:ascii="Times New Roman" w:eastAsia="Calibri" w:hAnsi="Times New Roman"/>
          <w:sz w:val="28"/>
          <w:szCs w:val="28"/>
        </w:rPr>
        <w:t xml:space="preserve"> оставляю за собой.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E17A10">
        <w:rPr>
          <w:rFonts w:ascii="Times New Roman" w:hAnsi="Times New Roman"/>
          <w:sz w:val="28"/>
          <w:szCs w:val="24"/>
        </w:rPr>
        <w:t>Солодчинского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454D51" w:rsidRDefault="00461F7C" w:rsidP="001D4A52">
      <w:pPr>
        <w:pStyle w:val="a4"/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 w:rsidR="001D4A52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 w:rsidR="00A30E2C">
        <w:rPr>
          <w:rFonts w:ascii="Times New Roman" w:hAnsi="Times New Roman"/>
          <w:sz w:val="28"/>
          <w:szCs w:val="24"/>
        </w:rPr>
        <w:t xml:space="preserve">  </w:t>
      </w:r>
      <w:r w:rsidR="001D4A52">
        <w:rPr>
          <w:rFonts w:ascii="Times New Roman" w:hAnsi="Times New Roman"/>
          <w:sz w:val="28"/>
          <w:szCs w:val="24"/>
        </w:rPr>
        <w:t>Л.Н. Харитонова</w:t>
      </w:r>
    </w:p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F50D54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F50D54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17A10">
              <w:rPr>
                <w:rFonts w:ascii="Times New Roman" w:hAnsi="Times New Roman"/>
                <w:color w:val="000000"/>
                <w:sz w:val="24"/>
                <w:szCs w:val="24"/>
              </w:rPr>
              <w:t>Солодчинского</w:t>
            </w:r>
          </w:p>
          <w:p w:rsidR="00461F7C" w:rsidRPr="00F50D54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61F7C" w:rsidRPr="00F50D54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73FCB"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73FCB"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246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>г №</w:t>
            </w:r>
            <w:r w:rsidR="00073FCB"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50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1F7C" w:rsidRPr="00F50D54" w:rsidRDefault="00461F7C" w:rsidP="003B6238">
      <w:pPr>
        <w:tabs>
          <w:tab w:val="left" w:pos="6720"/>
        </w:tabs>
        <w:rPr>
          <w:color w:val="000000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E17A10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Солодчинского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4A5D9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2023</w:t>
      </w:r>
      <w:r w:rsidR="00D103C5">
        <w:rPr>
          <w:rFonts w:ascii="Times New Roman" w:hAnsi="Times New Roman"/>
          <w:b/>
          <w:sz w:val="40"/>
          <w:szCs w:val="40"/>
        </w:rPr>
        <w:t>-203</w:t>
      </w:r>
      <w:r>
        <w:rPr>
          <w:rFonts w:ascii="Times New Roman" w:hAnsi="Times New Roman"/>
          <w:b/>
          <w:sz w:val="40"/>
          <w:szCs w:val="40"/>
        </w:rPr>
        <w:t>2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F300E9" w:rsidRPr="0044162A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44162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E17A10">
              <w:rPr>
                <w:rFonts w:ascii="Times New Roman" w:hAnsi="Times New Roman"/>
              </w:rPr>
              <w:t>Солодчинского</w:t>
            </w:r>
            <w:r w:rsidRPr="00BD23F4">
              <w:rPr>
                <w:rFonts w:ascii="Times New Roman" w:hAnsi="Times New Roman"/>
              </w:rPr>
              <w:t xml:space="preserve"> сельского поселения </w:t>
            </w:r>
            <w:r w:rsidR="00A30E2C">
              <w:rPr>
                <w:rFonts w:ascii="Times New Roman" w:hAnsi="Times New Roman"/>
              </w:rPr>
              <w:t>Ольховского</w:t>
            </w:r>
            <w:r w:rsidRPr="00BD23F4">
              <w:rPr>
                <w:rFonts w:ascii="Times New Roman" w:hAnsi="Times New Roman"/>
              </w:rPr>
              <w:t xml:space="preserve">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E17A10">
              <w:rPr>
                <w:rFonts w:ascii="Times New Roman" w:hAnsi="Times New Roman"/>
                <w:sz w:val="24"/>
                <w:szCs w:val="24"/>
              </w:rPr>
              <w:t>Солодчинского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энергоэффективности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Программное управление энерго - и ресурсосбережением и повышением энергоэффективности;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4A5D9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23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 w:rsidR="004A5D9C"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 w:rsidR="004A5D9C">
              <w:rPr>
                <w:rFonts w:ascii="Times New Roman" w:hAnsi="Times New Roman"/>
                <w:sz w:val="24"/>
                <w:szCs w:val="24"/>
              </w:rPr>
              <w:t>8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4A5D9C">
              <w:rPr>
                <w:rFonts w:ascii="Times New Roman" w:hAnsi="Times New Roman"/>
                <w:sz w:val="24"/>
                <w:szCs w:val="24"/>
              </w:rPr>
              <w:t>2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2) показатели надежности (бесперебойности) систем ресурсоснабжения;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</w:t>
            </w:r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2D5D95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89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 период 20</w:t>
            </w:r>
            <w:r w:rsidR="004A5D9C" w:rsidRPr="00246B89">
              <w:rPr>
                <w:rFonts w:ascii="Times New Roman" w:hAnsi="Times New Roman"/>
                <w:sz w:val="24"/>
                <w:szCs w:val="24"/>
              </w:rPr>
              <w:t>23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>-203</w:t>
            </w:r>
            <w:r w:rsidR="004A5D9C" w:rsidRPr="00246B89">
              <w:rPr>
                <w:rFonts w:ascii="Times New Roman" w:hAnsi="Times New Roman"/>
                <w:sz w:val="24"/>
                <w:szCs w:val="24"/>
              </w:rPr>
              <w:t>2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246B89" w:rsidRPr="00246B89">
              <w:rPr>
                <w:rFonts w:ascii="Times New Roman" w:hAnsi="Times New Roman"/>
                <w:sz w:val="24"/>
                <w:szCs w:val="24"/>
              </w:rPr>
              <w:t>20</w:t>
            </w:r>
            <w:r w:rsidR="00C26E43" w:rsidRPr="00246B89">
              <w:rPr>
                <w:rFonts w:ascii="Times New Roman" w:hAnsi="Times New Roman"/>
                <w:sz w:val="24"/>
                <w:szCs w:val="24"/>
              </w:rPr>
              <w:t> </w:t>
            </w:r>
            <w:r w:rsidR="00246B89" w:rsidRPr="00246B89">
              <w:rPr>
                <w:rFonts w:ascii="Times New Roman" w:hAnsi="Times New Roman"/>
                <w:sz w:val="24"/>
                <w:szCs w:val="24"/>
              </w:rPr>
              <w:t>3</w:t>
            </w:r>
            <w:r w:rsidR="00C26E43" w:rsidRPr="00246B89">
              <w:rPr>
                <w:rFonts w:ascii="Times New Roman" w:hAnsi="Times New Roman"/>
                <w:sz w:val="24"/>
                <w:szCs w:val="24"/>
              </w:rPr>
              <w:t>00 000,0</w:t>
            </w:r>
            <w:r w:rsidRPr="00246B89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30E2C">
        <w:rPr>
          <w:rFonts w:ascii="Times New Roman" w:hAnsi="Times New Roman"/>
          <w:sz w:val="24"/>
          <w:szCs w:val="24"/>
        </w:rPr>
        <w:t>Ольховского</w:t>
      </w:r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30E2C">
        <w:rPr>
          <w:rFonts w:ascii="Times New Roman" w:hAnsi="Times New Roman"/>
          <w:sz w:val="24"/>
          <w:szCs w:val="24"/>
        </w:rPr>
        <w:t>Ольховского</w:t>
      </w:r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A52" w:rsidRDefault="001D4A52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энергоэффективных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энергоэффективности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pacing w:val="-5"/>
          <w:sz w:val="24"/>
          <w:szCs w:val="24"/>
        </w:rPr>
        <w:t>Солодчинского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E17A10">
        <w:rPr>
          <w:rFonts w:ascii="Times New Roman" w:hAnsi="Times New Roman"/>
          <w:spacing w:val="-3"/>
          <w:sz w:val="24"/>
          <w:szCs w:val="24"/>
        </w:rPr>
        <w:t>Солодчинского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pacing w:val="-3"/>
          <w:sz w:val="24"/>
          <w:szCs w:val="24"/>
        </w:rPr>
        <w:t>Солодчинского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="000E03F2">
        <w:rPr>
          <w:rFonts w:ascii="Times New Roman" w:hAnsi="Times New Roman"/>
          <w:sz w:val="24"/>
          <w:szCs w:val="24"/>
        </w:rPr>
        <w:t xml:space="preserve">рограммное управление энерго </w:t>
      </w:r>
      <w:r w:rsidRPr="00887530">
        <w:rPr>
          <w:rFonts w:ascii="Times New Roman" w:hAnsi="Times New Roman"/>
          <w:sz w:val="24"/>
          <w:szCs w:val="24"/>
        </w:rPr>
        <w:t xml:space="preserve"> и ресурсосбережением и повышением энергоэффективности;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97510F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330A67">
        <w:rPr>
          <w:rFonts w:ascii="Times New Roman" w:hAnsi="Times New Roman"/>
          <w:sz w:val="24"/>
          <w:szCs w:val="24"/>
        </w:rPr>
        <w:t>эксплуатационн</w:t>
      </w:r>
      <w:r w:rsidR="00BB0BF2">
        <w:rPr>
          <w:rFonts w:ascii="Times New Roman" w:hAnsi="Times New Roman"/>
          <w:sz w:val="24"/>
          <w:szCs w:val="24"/>
        </w:rPr>
        <w:t>ых</w:t>
      </w:r>
      <w:r w:rsidRPr="007A64CC">
        <w:rPr>
          <w:rFonts w:ascii="Times New Roman" w:hAnsi="Times New Roman"/>
          <w:sz w:val="24"/>
          <w:szCs w:val="24"/>
        </w:rPr>
        <w:t xml:space="preserve"> скважин</w:t>
      </w:r>
      <w:r w:rsidR="00E1343D">
        <w:rPr>
          <w:rFonts w:ascii="Times New Roman" w:hAnsi="Times New Roman"/>
          <w:sz w:val="24"/>
          <w:szCs w:val="24"/>
        </w:rPr>
        <w:t xml:space="preserve"> </w:t>
      </w:r>
      <w:r w:rsidR="00522985">
        <w:rPr>
          <w:rFonts w:ascii="Times New Roman" w:hAnsi="Times New Roman"/>
          <w:sz w:val="24"/>
          <w:szCs w:val="24"/>
        </w:rPr>
        <w:t>.</w:t>
      </w:r>
      <w:r w:rsidR="00E1343D" w:rsidRPr="00E1343D">
        <w:rPr>
          <w:rFonts w:ascii="Times New Roman" w:hAnsi="Times New Roman"/>
          <w:sz w:val="24"/>
          <w:szCs w:val="24"/>
        </w:rPr>
        <w:t>Качество питьевой воды соответствует нормам СанПиН 2.1.4.1074-01.</w:t>
      </w:r>
      <w:r w:rsidR="00E1343D" w:rsidRPr="00A65728">
        <w:rPr>
          <w:color w:val="FF0000"/>
        </w:rPr>
        <w:t xml:space="preserve"> </w:t>
      </w:r>
      <w:r w:rsidRPr="0097510F">
        <w:rPr>
          <w:rFonts w:ascii="Times New Roman" w:hAnsi="Times New Roman"/>
          <w:sz w:val="24"/>
          <w:szCs w:val="24"/>
        </w:rPr>
        <w:t>Запасы используемых подземных вод не оценены и не утверждены.</w:t>
      </w:r>
    </w:p>
    <w:p w:rsidR="009D40F0" w:rsidRDefault="00522985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износ сетей централизованной</w:t>
      </w:r>
      <w:r w:rsidR="009D40F0" w:rsidRPr="009D40F0">
        <w:rPr>
          <w:rFonts w:ascii="Times New Roman" w:hAnsi="Times New Roman"/>
          <w:sz w:val="24"/>
          <w:szCs w:val="24"/>
        </w:rPr>
        <w:t xml:space="preserve"> системы водоснабжения </w:t>
      </w:r>
      <w:r>
        <w:rPr>
          <w:rFonts w:ascii="Times New Roman" w:hAnsi="Times New Roman"/>
          <w:sz w:val="24"/>
          <w:szCs w:val="24"/>
        </w:rPr>
        <w:t>составляет 95%.</w:t>
      </w:r>
      <w:r w:rsidR="009D40F0" w:rsidRPr="009D40F0">
        <w:rPr>
          <w:rFonts w:ascii="Times New Roman" w:hAnsi="Times New Roman"/>
          <w:sz w:val="24"/>
          <w:szCs w:val="24"/>
        </w:rPr>
        <w:t xml:space="preserve">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 - низкая энергоэффективность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</w:t>
      </w:r>
      <w:r w:rsidR="004A5D9C">
        <w:rPr>
          <w:rFonts w:ascii="Times New Roman" w:hAnsi="Times New Roman"/>
          <w:sz w:val="24"/>
          <w:szCs w:val="24"/>
        </w:rPr>
        <w:t xml:space="preserve">ского поселения предоставляет </w:t>
      </w:r>
      <w:r w:rsidR="00E17A10">
        <w:rPr>
          <w:rFonts w:ascii="Times New Roman" w:hAnsi="Times New Roman"/>
          <w:sz w:val="24"/>
          <w:szCs w:val="24"/>
        </w:rPr>
        <w:t>МБУ "ХЭК Ольховского МР".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E17A10">
        <w:rPr>
          <w:rFonts w:ascii="Times New Roman" w:hAnsi="Times New Roman"/>
          <w:sz w:val="24"/>
          <w:szCs w:val="24"/>
        </w:rPr>
        <w:t>Солодчинском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>одоотведение индивидуальных жилых домов осуществляется в водонепрониц</w:t>
      </w:r>
      <w:r w:rsidR="00A30E2C">
        <w:rPr>
          <w:rFonts w:ascii="Times New Roman" w:hAnsi="Times New Roman"/>
          <w:sz w:val="24"/>
          <w:szCs w:val="24"/>
        </w:rPr>
        <w:t>аемые выгреба 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B4A">
        <w:rPr>
          <w:rFonts w:ascii="Times New Roman" w:hAnsi="Times New Roman"/>
          <w:sz w:val="24"/>
          <w:szCs w:val="24"/>
        </w:rPr>
        <w:t xml:space="preserve">На территории </w:t>
      </w:r>
      <w:r w:rsidR="00E17A10" w:rsidRPr="00247B4A">
        <w:rPr>
          <w:rFonts w:ascii="Times New Roman" w:hAnsi="Times New Roman"/>
          <w:sz w:val="24"/>
          <w:szCs w:val="24"/>
        </w:rPr>
        <w:t>Солодчинского</w:t>
      </w:r>
      <w:r w:rsidRPr="00247B4A">
        <w:rPr>
          <w:rFonts w:ascii="Times New Roman" w:hAnsi="Times New Roman"/>
          <w:sz w:val="24"/>
          <w:szCs w:val="24"/>
        </w:rPr>
        <w:t xml:space="preserve"> сельского поселения весь жилой фонд переведен на подомовое</w:t>
      </w:r>
      <w:r w:rsidR="004A5D9C" w:rsidRPr="00247B4A">
        <w:rPr>
          <w:rFonts w:ascii="Times New Roman" w:hAnsi="Times New Roman"/>
          <w:sz w:val="24"/>
          <w:szCs w:val="24"/>
        </w:rPr>
        <w:t xml:space="preserve"> газовое</w:t>
      </w:r>
      <w:r w:rsidRPr="00247B4A">
        <w:rPr>
          <w:rFonts w:ascii="Times New Roman" w:hAnsi="Times New Roman"/>
          <w:sz w:val="24"/>
          <w:szCs w:val="24"/>
        </w:rPr>
        <w:t xml:space="preserve"> отопление, объекты соцкультбыта переведены на автономное отопление.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BB0B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</w:t>
      </w:r>
      <w:r w:rsidR="006F1C09">
        <w:rPr>
          <w:rFonts w:ascii="Times New Roman" w:hAnsi="Times New Roman"/>
          <w:sz w:val="24"/>
          <w:szCs w:val="24"/>
        </w:rPr>
        <w:t>Ситиматик</w:t>
      </w:r>
      <w:r>
        <w:rPr>
          <w:rFonts w:ascii="Times New Roman" w:hAnsi="Times New Roman"/>
          <w:sz w:val="24"/>
          <w:szCs w:val="24"/>
        </w:rPr>
        <w:t xml:space="preserve">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B30"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9E7B30" w:rsidRPr="009E7B30">
        <w:rPr>
          <w:rFonts w:ascii="Times New Roman" w:hAnsi="Times New Roman"/>
          <w:sz w:val="24"/>
          <w:szCs w:val="24"/>
        </w:rPr>
        <w:t>22929,85</w:t>
      </w:r>
      <w:r w:rsidR="002E087D"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 xml:space="preserve">метров, </w:t>
      </w:r>
      <w:r w:rsidR="009E7B30"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>в том числе</w:t>
      </w:r>
      <w:r w:rsidRPr="009E7B30">
        <w:rPr>
          <w:rFonts w:ascii="Times New Roman" w:hAnsi="Times New Roman"/>
          <w:sz w:val="24"/>
          <w:szCs w:val="24"/>
        </w:rPr>
        <w:t xml:space="preserve"> </w:t>
      </w:r>
      <w:r w:rsidR="007D0FEA" w:rsidRPr="009E7B30">
        <w:rPr>
          <w:rFonts w:ascii="Times New Roman" w:hAnsi="Times New Roman"/>
          <w:sz w:val="24"/>
          <w:szCs w:val="24"/>
        </w:rPr>
        <w:t>п</w:t>
      </w:r>
      <w:r w:rsidRPr="009E7B30">
        <w:rPr>
          <w:rFonts w:ascii="Times New Roman" w:hAnsi="Times New Roman"/>
          <w:sz w:val="24"/>
          <w:szCs w:val="24"/>
        </w:rPr>
        <w:t xml:space="preserve">ротяженность газопровода низкого давления (2,0 КПА) – </w:t>
      </w:r>
      <w:r w:rsidR="009E7B30" w:rsidRPr="009E7B30">
        <w:rPr>
          <w:rFonts w:ascii="Times New Roman" w:hAnsi="Times New Roman"/>
          <w:sz w:val="24"/>
          <w:szCs w:val="24"/>
        </w:rPr>
        <w:t>15478,04</w:t>
      </w:r>
      <w:r w:rsidR="002E087D" w:rsidRPr="009E7B30">
        <w:rPr>
          <w:rFonts w:ascii="Times New Roman" w:hAnsi="Times New Roman"/>
          <w:sz w:val="24"/>
          <w:szCs w:val="24"/>
        </w:rPr>
        <w:t xml:space="preserve"> метров,</w:t>
      </w:r>
      <w:r w:rsidR="007D0FEA" w:rsidRPr="009E7B30">
        <w:rPr>
          <w:rFonts w:ascii="Times New Roman" w:hAnsi="Times New Roman"/>
          <w:sz w:val="24"/>
          <w:szCs w:val="24"/>
        </w:rPr>
        <w:t xml:space="preserve"> среднего давления </w:t>
      </w:r>
      <w:r w:rsidR="009E7B30" w:rsidRPr="009E7B30">
        <w:rPr>
          <w:rFonts w:ascii="Times New Roman" w:hAnsi="Times New Roman"/>
          <w:sz w:val="24"/>
          <w:szCs w:val="24"/>
        </w:rPr>
        <w:t>7451,81</w:t>
      </w:r>
      <w:r w:rsidR="007D0FEA" w:rsidRPr="009E7B30">
        <w:rPr>
          <w:rFonts w:ascii="Times New Roman" w:hAnsi="Times New Roman"/>
          <w:sz w:val="24"/>
          <w:szCs w:val="24"/>
        </w:rPr>
        <w:t xml:space="preserve"> метров,</w:t>
      </w:r>
      <w:r w:rsidR="002E087D" w:rsidRPr="009E7B30">
        <w:rPr>
          <w:rFonts w:ascii="Times New Roman" w:hAnsi="Times New Roman"/>
          <w:sz w:val="24"/>
          <w:szCs w:val="24"/>
        </w:rPr>
        <w:t xml:space="preserve"> на территории </w:t>
      </w:r>
      <w:r w:rsidR="009E7B30" w:rsidRPr="009E7B30">
        <w:rPr>
          <w:rFonts w:ascii="Times New Roman" w:hAnsi="Times New Roman"/>
          <w:sz w:val="24"/>
          <w:szCs w:val="24"/>
        </w:rPr>
        <w:t>1 станция</w:t>
      </w:r>
      <w:r w:rsidR="002E087D" w:rsidRPr="009E7B30">
        <w:rPr>
          <w:rFonts w:ascii="Times New Roman" w:hAnsi="Times New Roman"/>
          <w:sz w:val="24"/>
          <w:szCs w:val="24"/>
        </w:rPr>
        <w:t xml:space="preserve"> ГРП, </w:t>
      </w:r>
      <w:r w:rsidR="009E7B30" w:rsidRPr="009E7B30">
        <w:rPr>
          <w:rFonts w:ascii="Times New Roman" w:hAnsi="Times New Roman"/>
          <w:sz w:val="24"/>
          <w:szCs w:val="24"/>
        </w:rPr>
        <w:t xml:space="preserve"> 7 станций ШРП. 850</w:t>
      </w:r>
      <w:r w:rsidR="002E087D" w:rsidRPr="009E7B30">
        <w:rPr>
          <w:rFonts w:ascii="Times New Roman" w:hAnsi="Times New Roman"/>
          <w:sz w:val="24"/>
          <w:szCs w:val="24"/>
        </w:rPr>
        <w:t xml:space="preserve"> домовладений подключены к газовым сетям. </w:t>
      </w:r>
      <w:r w:rsidRPr="009E7B30">
        <w:rPr>
          <w:rFonts w:ascii="Times New Roman" w:hAnsi="Times New Roman"/>
          <w:sz w:val="24"/>
          <w:szCs w:val="24"/>
        </w:rPr>
        <w:t xml:space="preserve"> </w:t>
      </w:r>
      <w:r w:rsidRPr="00247B4A">
        <w:rPr>
          <w:rFonts w:ascii="Times New Roman" w:hAnsi="Times New Roman"/>
          <w:sz w:val="24"/>
          <w:szCs w:val="24"/>
        </w:rPr>
        <w:t xml:space="preserve">Жилой фонд обеспечен централизованным газоснабжением на </w:t>
      </w:r>
      <w:r w:rsidR="002E087D" w:rsidRPr="00247B4A">
        <w:rPr>
          <w:rFonts w:ascii="Times New Roman" w:hAnsi="Times New Roman"/>
          <w:sz w:val="24"/>
          <w:szCs w:val="24"/>
        </w:rPr>
        <w:t>100</w:t>
      </w:r>
      <w:r w:rsidRPr="00247B4A">
        <w:rPr>
          <w:rFonts w:ascii="Times New Roman" w:hAnsi="Times New Roman"/>
          <w:sz w:val="24"/>
          <w:szCs w:val="24"/>
        </w:rPr>
        <w:t xml:space="preserve"> %. </w:t>
      </w:r>
      <w:r w:rsidR="004C0029" w:rsidRPr="00247B4A">
        <w:rPr>
          <w:rFonts w:ascii="Times New Roman" w:hAnsi="Times New Roman"/>
          <w:sz w:val="24"/>
          <w:szCs w:val="24"/>
        </w:rPr>
        <w:t xml:space="preserve">Газовые сети </w:t>
      </w:r>
      <w:r w:rsidR="00E17A10" w:rsidRPr="00247B4A">
        <w:rPr>
          <w:rFonts w:ascii="Times New Roman" w:hAnsi="Times New Roman"/>
          <w:sz w:val="24"/>
          <w:szCs w:val="24"/>
        </w:rPr>
        <w:t>Солодчинского</w:t>
      </w:r>
      <w:r w:rsidR="004C0029" w:rsidRPr="00247B4A">
        <w:rPr>
          <w:rFonts w:ascii="Times New Roman" w:hAnsi="Times New Roman"/>
          <w:sz w:val="24"/>
          <w:szCs w:val="24"/>
        </w:rPr>
        <w:t xml:space="preserve"> сельс</w:t>
      </w:r>
      <w:r w:rsidR="002E087D" w:rsidRPr="00247B4A">
        <w:rPr>
          <w:rFonts w:ascii="Times New Roman" w:hAnsi="Times New Roman"/>
          <w:sz w:val="24"/>
          <w:szCs w:val="24"/>
        </w:rPr>
        <w:t>кого поселения находятся в собственности</w:t>
      </w:r>
      <w:r w:rsidR="004C0029" w:rsidRPr="00247B4A">
        <w:rPr>
          <w:rFonts w:ascii="Times New Roman" w:hAnsi="Times New Roman"/>
          <w:sz w:val="24"/>
          <w:szCs w:val="24"/>
        </w:rPr>
        <w:t xml:space="preserve"> Волгоградской области в полном объеме, </w:t>
      </w:r>
      <w:r w:rsidR="00D13D49" w:rsidRPr="00247B4A">
        <w:rPr>
          <w:rFonts w:ascii="Times New Roman" w:hAnsi="Times New Roman"/>
          <w:sz w:val="24"/>
          <w:szCs w:val="24"/>
        </w:rPr>
        <w:t>в связи с чем</w:t>
      </w:r>
      <w:r w:rsidR="004C0029" w:rsidRPr="00247B4A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ООО «Волгорадмежрегионгаз», а распределение газа осуществляет ООО «Волгоградрегионгаз».</w:t>
      </w:r>
    </w:p>
    <w:p w:rsidR="004C0029" w:rsidRDefault="004C0029" w:rsidP="007D0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029" w:rsidRPr="007D0FEA" w:rsidRDefault="004C0029" w:rsidP="007D0F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</w:t>
      </w:r>
      <w:r w:rsidR="007D0FEA">
        <w:rPr>
          <w:rFonts w:ascii="Times New Roman" w:hAnsi="Times New Roman"/>
          <w:sz w:val="24"/>
          <w:szCs w:val="24"/>
        </w:rPr>
        <w:t xml:space="preserve">ествующее положение системы </w:t>
      </w:r>
      <w:r w:rsidRPr="007D0FEA">
        <w:rPr>
          <w:rFonts w:ascii="Times New Roman" w:hAnsi="Times New Roman"/>
          <w:sz w:val="24"/>
          <w:szCs w:val="24"/>
        </w:rPr>
        <w:t xml:space="preserve">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24646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D6E8A">
        <w:rPr>
          <w:rFonts w:ascii="Times New Roman" w:hAnsi="Times New Roman"/>
          <w:sz w:val="24"/>
          <w:szCs w:val="24"/>
        </w:rPr>
        <w:t xml:space="preserve"> осуществляет ПАО «Волгоградэ</w:t>
      </w:r>
      <w:r>
        <w:rPr>
          <w:rFonts w:ascii="Times New Roman" w:hAnsi="Times New Roman"/>
          <w:sz w:val="24"/>
          <w:szCs w:val="24"/>
        </w:rPr>
        <w:t>нергосбыт»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</w:t>
      </w:r>
      <w:r w:rsidR="004A5D9C">
        <w:rPr>
          <w:rFonts w:ascii="Times New Roman" w:hAnsi="Times New Roman"/>
          <w:sz w:val="24"/>
          <w:szCs w:val="24"/>
        </w:rPr>
        <w:t>ели: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Отпущено</w:t>
      </w:r>
      <w:r w:rsidR="000B0D30">
        <w:rPr>
          <w:rFonts w:ascii="Times New Roman" w:hAnsi="Times New Roman"/>
          <w:sz w:val="24"/>
          <w:szCs w:val="24"/>
        </w:rPr>
        <w:t xml:space="preserve"> электрической</w:t>
      </w:r>
      <w:r w:rsidR="004A5D9C">
        <w:rPr>
          <w:rFonts w:ascii="Times New Roman" w:hAnsi="Times New Roman"/>
          <w:sz w:val="24"/>
          <w:szCs w:val="24"/>
        </w:rPr>
        <w:t xml:space="preserve"> энергии в сеть, </w:t>
      </w:r>
      <w:r w:rsidR="000B0D30">
        <w:rPr>
          <w:rFonts w:ascii="Times New Roman" w:hAnsi="Times New Roman"/>
          <w:sz w:val="24"/>
          <w:szCs w:val="24"/>
        </w:rPr>
        <w:t>технические потери, р</w:t>
      </w:r>
      <w:r w:rsidRPr="00C26E43">
        <w:rPr>
          <w:rFonts w:ascii="Times New Roman" w:hAnsi="Times New Roman"/>
          <w:sz w:val="24"/>
          <w:szCs w:val="24"/>
        </w:rPr>
        <w:t>еализац</w:t>
      </w:r>
      <w:r w:rsidR="004A5D9C">
        <w:rPr>
          <w:rFonts w:ascii="Times New Roman" w:hAnsi="Times New Roman"/>
          <w:sz w:val="24"/>
          <w:szCs w:val="24"/>
        </w:rPr>
        <w:t xml:space="preserve">ия электроэнергии   </w:t>
      </w:r>
      <w:r w:rsidR="000B0D30">
        <w:rPr>
          <w:rFonts w:ascii="Times New Roman" w:hAnsi="Times New Roman"/>
          <w:sz w:val="24"/>
          <w:szCs w:val="24"/>
        </w:rPr>
        <w:t xml:space="preserve">администрация 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0B0D30">
        <w:rPr>
          <w:rFonts w:ascii="Times New Roman" w:hAnsi="Times New Roman"/>
          <w:sz w:val="24"/>
          <w:szCs w:val="24"/>
        </w:rPr>
        <w:t xml:space="preserve"> сельского поселения   эти показатели </w:t>
      </w:r>
      <w:r w:rsidR="000B0D30" w:rsidRPr="005B15C5">
        <w:rPr>
          <w:rFonts w:ascii="Times New Roman" w:hAnsi="Times New Roman"/>
          <w:sz w:val="24"/>
          <w:szCs w:val="24"/>
        </w:rPr>
        <w:t xml:space="preserve"> не отслеживает</w:t>
      </w:r>
      <w:r w:rsidR="000B0D30">
        <w:rPr>
          <w:rFonts w:ascii="Times New Roman" w:hAnsi="Times New Roman"/>
          <w:sz w:val="24"/>
          <w:szCs w:val="24"/>
        </w:rPr>
        <w:t>.</w:t>
      </w:r>
      <w:r w:rsidR="004A5D9C">
        <w:rPr>
          <w:rFonts w:ascii="Times New Roman" w:hAnsi="Times New Roman"/>
          <w:sz w:val="24"/>
          <w:szCs w:val="24"/>
        </w:rPr>
        <w:t xml:space="preserve">       </w:t>
      </w:r>
    </w:p>
    <w:p w:rsidR="006A556F" w:rsidRPr="004A5D9C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D9C">
        <w:rPr>
          <w:rFonts w:ascii="Times New Roman" w:hAnsi="Times New Roman"/>
          <w:sz w:val="24"/>
          <w:szCs w:val="24"/>
        </w:rPr>
        <w:t>И</w:t>
      </w:r>
      <w:r w:rsidR="00A876CE" w:rsidRPr="004A5D9C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отсутствуют.</w:t>
      </w:r>
      <w:r w:rsidR="006F1C09">
        <w:rPr>
          <w:rFonts w:ascii="Times New Roman" w:hAnsi="Times New Roman"/>
          <w:sz w:val="24"/>
          <w:szCs w:val="24"/>
        </w:rPr>
        <w:t xml:space="preserve"> Жилой фонд Солодчинского сельского поселения </w:t>
      </w:r>
      <w:r w:rsidR="006A556F" w:rsidRPr="004A5D9C">
        <w:rPr>
          <w:rFonts w:ascii="Times New Roman" w:hAnsi="Times New Roman"/>
          <w:sz w:val="24"/>
          <w:szCs w:val="24"/>
        </w:rPr>
        <w:t xml:space="preserve">обеспечен системами электроснабжения на 100%. </w:t>
      </w:r>
    </w:p>
    <w:p w:rsidR="004C0029" w:rsidRPr="004A5D9C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5D9C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4A5D9C"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Учет электроэнергии осуществляется через приборы учета, регулирование режима работы фонарей происходит путем настройки </w:t>
      </w:r>
      <w:r w:rsidR="00603302" w:rsidRPr="004A5D9C">
        <w:rPr>
          <w:rFonts w:ascii="Times New Roman" w:hAnsi="Times New Roman"/>
          <w:sz w:val="24"/>
          <w:szCs w:val="24"/>
        </w:rPr>
        <w:t>фотореле</w:t>
      </w:r>
      <w:r w:rsidRPr="004A5D9C">
        <w:rPr>
          <w:rFonts w:ascii="Times New Roman" w:hAnsi="Times New Roman"/>
          <w:sz w:val="24"/>
          <w:szCs w:val="24"/>
        </w:rPr>
        <w:t xml:space="preserve">. В фонарях используются светодиодные </w:t>
      </w:r>
      <w:r w:rsidR="00603302" w:rsidRPr="004A5D9C">
        <w:rPr>
          <w:rFonts w:ascii="Times New Roman" w:hAnsi="Times New Roman"/>
          <w:sz w:val="24"/>
          <w:szCs w:val="24"/>
        </w:rPr>
        <w:t xml:space="preserve">светильники </w:t>
      </w:r>
      <w:r w:rsidR="006536FA" w:rsidRPr="004A5D9C">
        <w:rPr>
          <w:rFonts w:ascii="Times New Roman" w:hAnsi="Times New Roman"/>
          <w:sz w:val="24"/>
          <w:szCs w:val="24"/>
        </w:rPr>
        <w:t>. В 2023</w:t>
      </w:r>
      <w:r w:rsidRPr="004A5D9C">
        <w:rPr>
          <w:rFonts w:ascii="Times New Roman" w:hAnsi="Times New Roman"/>
          <w:sz w:val="24"/>
          <w:szCs w:val="24"/>
        </w:rPr>
        <w:t xml:space="preserve"> году планируется установка дополнительных энергосберегающ</w:t>
      </w:r>
      <w:r w:rsidR="000B0D30">
        <w:rPr>
          <w:rFonts w:ascii="Times New Roman" w:hAnsi="Times New Roman"/>
          <w:sz w:val="24"/>
          <w:szCs w:val="24"/>
        </w:rPr>
        <w:t>их светодиодных фонарей на недостаточно о</w:t>
      </w:r>
      <w:r w:rsidRPr="004A5D9C">
        <w:rPr>
          <w:rFonts w:ascii="Times New Roman" w:hAnsi="Times New Roman"/>
          <w:sz w:val="24"/>
          <w:szCs w:val="24"/>
        </w:rPr>
        <w:t xml:space="preserve">свещенных участках улиц  всего  – </w:t>
      </w:r>
      <w:r w:rsidR="006F1C09">
        <w:rPr>
          <w:rFonts w:ascii="Times New Roman" w:hAnsi="Times New Roman"/>
          <w:sz w:val="24"/>
          <w:szCs w:val="24"/>
        </w:rPr>
        <w:t>36</w:t>
      </w:r>
      <w:r w:rsidRPr="004A5D9C">
        <w:rPr>
          <w:rFonts w:ascii="Times New Roman" w:hAnsi="Times New Roman"/>
          <w:sz w:val="24"/>
          <w:szCs w:val="24"/>
        </w:rPr>
        <w:t xml:space="preserve"> шт. 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522985" w:rsidRDefault="00522985" w:rsidP="00522985">
      <w:pPr>
        <w:pStyle w:val="a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C040CC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="000B0D30">
        <w:rPr>
          <w:rFonts w:ascii="Times New Roman" w:hAnsi="Times New Roman"/>
          <w:sz w:val="24"/>
          <w:szCs w:val="24"/>
        </w:rPr>
        <w:t>.</w:t>
      </w: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2985" w:rsidRDefault="00522985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0D30" w:rsidRDefault="000B0D30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lastRenderedPageBreak/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9D6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9D6E8A" w:rsidP="009D6E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9D6E8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0B0D30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0B0D30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455A1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247B4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247B4A" w:rsidRDefault="00247B4A" w:rsidP="000B0D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F1323D" w:rsidRPr="00844AB9" w:rsidRDefault="00247B4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  <w:tc>
          <w:tcPr>
            <w:tcW w:w="1642" w:type="dxa"/>
          </w:tcPr>
          <w:p w:rsidR="00F1323D" w:rsidRPr="008B32FA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60330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0F3C0A" w:rsidTr="00F300E9">
        <w:tc>
          <w:tcPr>
            <w:tcW w:w="4928" w:type="dxa"/>
          </w:tcPr>
          <w:p w:rsidR="00F1323D" w:rsidRPr="000F3C0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0F3C0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0F3C0A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0F3C0A" w:rsidRDefault="000F3C0A" w:rsidP="00603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0F3C0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ED3736" w:rsidTr="00F300E9">
        <w:tc>
          <w:tcPr>
            <w:tcW w:w="4928" w:type="dxa"/>
          </w:tcPr>
          <w:p w:rsidR="00F1323D" w:rsidRPr="00ED3736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ED3736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ED3736">
              <w:rPr>
                <w:rFonts w:ascii="Times New Roman" w:hAnsi="Times New Roman"/>
                <w:sz w:val="24"/>
                <w:szCs w:val="24"/>
              </w:rPr>
              <w:t>т</w:t>
            </w:r>
            <w:r w:rsidRPr="00ED37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ED3736" w:rsidRDefault="00ED3736" w:rsidP="006033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3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642" w:type="dxa"/>
          </w:tcPr>
          <w:p w:rsidR="00F1323D" w:rsidRPr="00ED3736" w:rsidRDefault="00ED373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F1323D" w:rsidRPr="000F3C0A" w:rsidTr="00F300E9">
        <w:tc>
          <w:tcPr>
            <w:tcW w:w="4928" w:type="dxa"/>
          </w:tcPr>
          <w:p w:rsidR="00F1323D" w:rsidRPr="000F3C0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0F3C0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0F3C0A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0F3C0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F1323D" w:rsidRPr="000F3C0A" w:rsidRDefault="00246B8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073CE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Ш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0F3C0A" w:rsidP="000F3C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642" w:type="dxa"/>
          </w:tcPr>
          <w:p w:rsidR="00F1323D" w:rsidRPr="008B32F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0F3C0A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</w:tcPr>
          <w:p w:rsidR="00F1323D" w:rsidRPr="008B32FA" w:rsidRDefault="00B7383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F1323D" w:rsidRPr="008B32FA" w:rsidRDefault="00B7383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560" w:type="dxa"/>
          </w:tcPr>
          <w:p w:rsidR="00F1323D" w:rsidRPr="008B32FA" w:rsidRDefault="00F1323D" w:rsidP="00C6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</w:t>
            </w:r>
            <w:r w:rsidR="00B73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F1323D" w:rsidRPr="008B32FA" w:rsidRDefault="00F1323D" w:rsidP="00C62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0,1</w:t>
            </w:r>
            <w:r w:rsidR="00B73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086878" w:rsidP="00086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объем реализации холодного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086878" w:rsidP="00185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44671</w:t>
            </w:r>
          </w:p>
        </w:tc>
        <w:tc>
          <w:tcPr>
            <w:tcW w:w="1642" w:type="dxa"/>
          </w:tcPr>
          <w:p w:rsidR="00F1323D" w:rsidRPr="008B32FA" w:rsidRDefault="000868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9F3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962200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Протяженность уличной газовой сети</w:t>
            </w:r>
          </w:p>
        </w:tc>
        <w:tc>
          <w:tcPr>
            <w:tcW w:w="1984" w:type="dxa"/>
          </w:tcPr>
          <w:p w:rsidR="00F1323D" w:rsidRPr="00962200" w:rsidRDefault="00530CE4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962200" w:rsidRDefault="00962200" w:rsidP="002F09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22,9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1323D" w:rsidRPr="008B32FA" w:rsidRDefault="00962200" w:rsidP="002F09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200">
              <w:rPr>
                <w:rFonts w:ascii="Times New Roman" w:hAnsi="Times New Roman"/>
                <w:sz w:val="24"/>
                <w:szCs w:val="24"/>
              </w:rPr>
              <w:t>22,9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1734BF">
              <w:rPr>
                <w:rFonts w:ascii="Times New Roman" w:hAnsi="Times New Roman"/>
                <w:sz w:val="24"/>
                <w:szCs w:val="24"/>
              </w:rPr>
              <w:t>е число газифицированных домов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8B32FA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246C29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F1323D" w:rsidRPr="00530CE4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1734BF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2" w:type="dxa"/>
          </w:tcPr>
          <w:p w:rsidR="00F1323D" w:rsidRPr="008B32FA" w:rsidRDefault="001734BF" w:rsidP="00246C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lastRenderedPageBreak/>
              <w:t>Отпущено сжиженного газа всем потребителям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530CE4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E4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530CE4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246C2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0868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642" w:type="dxa"/>
          </w:tcPr>
          <w:p w:rsidR="00F1323D" w:rsidRPr="00093093" w:rsidRDefault="001734BF" w:rsidP="0053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687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246C29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040CC" w:rsidRPr="00C26E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247B4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247B4A" w:rsidRDefault="00246C29" w:rsidP="00247B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47B4A" w:rsidRPr="00247B4A">
              <w:rPr>
                <w:rFonts w:ascii="Times New Roman" w:hAnsi="Times New Roman"/>
                <w:sz w:val="24"/>
                <w:szCs w:val="24"/>
              </w:rPr>
              <w:t>2</w:t>
            </w:r>
            <w:r w:rsidR="00247B4A">
              <w:rPr>
                <w:rFonts w:ascii="Times New Roman" w:hAnsi="Times New Roman"/>
                <w:sz w:val="24"/>
                <w:szCs w:val="24"/>
              </w:rPr>
              <w:t>,</w:t>
            </w:r>
            <w:r w:rsidR="00247B4A" w:rsidRPr="00247B4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246C29" w:rsidP="00185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47B4A">
              <w:rPr>
                <w:rFonts w:ascii="Times New Roman" w:hAnsi="Times New Roman"/>
                <w:sz w:val="24"/>
                <w:szCs w:val="24"/>
              </w:rPr>
              <w:t>2,236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246C29" w:rsidP="00712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247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2F09F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 w:rsidR="00DF4B2A">
        <w:rPr>
          <w:rFonts w:ascii="Times New Roman" w:hAnsi="Times New Roman"/>
          <w:sz w:val="24"/>
          <w:szCs w:val="24"/>
        </w:rPr>
        <w:t>льского поселения на период 2023</w:t>
      </w:r>
      <w:r>
        <w:rPr>
          <w:rFonts w:ascii="Times New Roman" w:hAnsi="Times New Roman"/>
          <w:sz w:val="24"/>
          <w:szCs w:val="24"/>
        </w:rPr>
        <w:t>-203</w:t>
      </w:r>
      <w:r w:rsidR="00DF4B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СанПин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</w:t>
      </w:r>
      <w:r w:rsidR="00504474">
        <w:rPr>
          <w:rFonts w:ascii="Times New Roman" w:hAnsi="Times New Roman"/>
          <w:sz w:val="24"/>
          <w:szCs w:val="24"/>
        </w:rPr>
        <w:t>го хозяйства (ВХ)</w:t>
      </w:r>
      <w:r w:rsidRPr="005B15C5">
        <w:rPr>
          <w:rFonts w:ascii="Times New Roman" w:hAnsi="Times New Roman"/>
          <w:sz w:val="24"/>
          <w:szCs w:val="24"/>
        </w:rPr>
        <w:t xml:space="preserve">, обеспечением финансовой устойчивости предприятий, оказывающих услуги ВХ,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6A9" w:rsidRPr="005B15C5" w:rsidRDefault="003416A9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073CE2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CE2">
        <w:rPr>
          <w:rFonts w:ascii="Times New Roman" w:hAnsi="Times New Roman"/>
          <w:sz w:val="24"/>
          <w:szCs w:val="24"/>
        </w:rPr>
        <w:lastRenderedPageBreak/>
        <w:t>Баланс водопотребления</w:t>
      </w:r>
    </w:p>
    <w:tbl>
      <w:tblPr>
        <w:tblW w:w="9020" w:type="dxa"/>
        <w:jc w:val="center"/>
        <w:tblLook w:val="0000"/>
      </w:tblPr>
      <w:tblGrid>
        <w:gridCol w:w="559"/>
        <w:gridCol w:w="3763"/>
        <w:gridCol w:w="1627"/>
        <w:gridCol w:w="1599"/>
        <w:gridCol w:w="1472"/>
      </w:tblGrid>
      <w:tr w:rsidR="0097510F" w:rsidRPr="00073CE2" w:rsidTr="0097510F">
        <w:trPr>
          <w:trHeight w:val="983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2022 г. Факт тыс.м³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2023 -2027 г. </w:t>
            </w:r>
          </w:p>
          <w:p w:rsidR="0097510F" w:rsidRPr="00073CE2" w:rsidRDefault="0097510F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Прогноз тыс.м³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975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2028-2032г. Прогноз тыс.м³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Водоснабжение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11,12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14,0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073CE2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15,0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35251A" w:rsidP="00F300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E746F" w:rsidRPr="00073CE2">
              <w:rPr>
                <w:rFonts w:ascii="Times New Roman" w:hAnsi="Times New Roman"/>
              </w:rPr>
              <w:t>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10F" w:rsidRPr="00073CE2" w:rsidRDefault="00FE746F" w:rsidP="00123FA8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</w:t>
            </w:r>
            <w:r w:rsidR="0035251A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FE746F" w:rsidP="00FE746F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</w:t>
            </w:r>
            <w:r w:rsidR="0035251A">
              <w:rPr>
                <w:rFonts w:ascii="Times New Roman" w:hAnsi="Times New Roman"/>
              </w:rPr>
              <w:t>3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2,0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FE746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3,0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FE746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4,0</w:t>
            </w: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600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7510F" w:rsidRPr="00073CE2" w:rsidTr="0097510F">
        <w:trPr>
          <w:trHeight w:val="315"/>
          <w:tblHeader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97510F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F" w:rsidRPr="00073CE2" w:rsidRDefault="00073CE2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073CE2">
              <w:rPr>
                <w:rFonts w:ascii="Times New Roman" w:hAnsi="Times New Roman"/>
              </w:rPr>
              <w:t>1,0</w:t>
            </w:r>
          </w:p>
        </w:tc>
      </w:tr>
    </w:tbl>
    <w:p w:rsidR="00FC7BF8" w:rsidRPr="00073CE2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FC7BF8" w:rsidRPr="005B15C5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FC7BF8" w:rsidRPr="005B15C5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E55CD9" w:rsidRPr="00E230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2309D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</w:t>
      </w:r>
      <w:r w:rsidRPr="005B15C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ачастую и в аварийном. </w:t>
      </w:r>
      <w:r w:rsidRPr="005B15C5">
        <w:rPr>
          <w:rFonts w:ascii="Times New Roman" w:hAnsi="Times New Roman"/>
          <w:sz w:val="24"/>
          <w:szCs w:val="24"/>
        </w:rPr>
        <w:t>Оборудование морально и физически устарело и износилось.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отсутствие в сельск</w:t>
      </w:r>
      <w:r w:rsidR="00E55CD9">
        <w:rPr>
          <w:rFonts w:ascii="Times New Roman" w:hAnsi="Times New Roman"/>
          <w:sz w:val="24"/>
          <w:szCs w:val="24"/>
        </w:rPr>
        <w:t>ом</w:t>
      </w:r>
      <w:r w:rsidRPr="005B15C5">
        <w:rPr>
          <w:rFonts w:ascii="Times New Roman" w:hAnsi="Times New Roman"/>
          <w:sz w:val="24"/>
          <w:szCs w:val="24"/>
        </w:rPr>
        <w:t xml:space="preserve"> поселени</w:t>
      </w:r>
      <w:r w:rsidR="00E55CD9">
        <w:rPr>
          <w:rFonts w:ascii="Times New Roman" w:hAnsi="Times New Roman"/>
          <w:sz w:val="24"/>
          <w:szCs w:val="24"/>
        </w:rPr>
        <w:t>и</w:t>
      </w:r>
      <w:r w:rsidRPr="005B15C5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000A92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 - удаленность </w:t>
      </w:r>
      <w:r w:rsidR="00E55CD9">
        <w:rPr>
          <w:rFonts w:ascii="Times New Roman" w:hAnsi="Times New Roman"/>
          <w:sz w:val="24"/>
          <w:szCs w:val="24"/>
        </w:rPr>
        <w:t>поселения</w:t>
      </w:r>
      <w:r w:rsidRPr="005B15C5">
        <w:rPr>
          <w:rFonts w:ascii="Times New Roman" w:hAnsi="Times New Roman"/>
          <w:sz w:val="24"/>
          <w:szCs w:val="24"/>
        </w:rPr>
        <w:t xml:space="preserve"> от объектов </w:t>
      </w:r>
      <w:r w:rsidR="00E55CD9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000A92" w:rsidRPr="005B15C5" w:rsidRDefault="00000A92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направления в решении проблем систем водоснабжения 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504"/>
        <w:gridCol w:w="5103"/>
      </w:tblGrid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8B32FA" w:rsidTr="00C26E43">
        <w:trPr>
          <w:jc w:val="center"/>
        </w:trPr>
        <w:tc>
          <w:tcPr>
            <w:tcW w:w="600" w:type="dxa"/>
          </w:tcPr>
          <w:p w:rsidR="00FC7BF8" w:rsidRPr="008B32FA" w:rsidRDefault="00123FA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 сетей</w:t>
            </w:r>
          </w:p>
        </w:tc>
        <w:tc>
          <w:tcPr>
            <w:tcW w:w="5103" w:type="dxa"/>
          </w:tcPr>
          <w:p w:rsidR="00FC7BF8" w:rsidRPr="008B32FA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</w:tbl>
    <w:p w:rsidR="00E55CD9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0" w:name="sub_1015"/>
      <w:r w:rsidRPr="007A75AD">
        <w:rPr>
          <w:rFonts w:ascii="Times New Roman" w:hAnsi="Times New Roman"/>
          <w:sz w:val="24"/>
          <w:szCs w:val="24"/>
        </w:rPr>
        <w:t>К показателям, характеризующим надежность снабжения потребителей услугами</w:t>
      </w:r>
      <w:bookmarkStart w:id="1" w:name="sub_10151"/>
      <w:bookmarkEnd w:id="0"/>
      <w:r w:rsidR="007A75AD" w:rsidRPr="007A75AD">
        <w:rPr>
          <w:rFonts w:ascii="Times New Roman" w:hAnsi="Times New Roman"/>
          <w:sz w:val="24"/>
          <w:szCs w:val="24"/>
        </w:rPr>
        <w:t xml:space="preserve"> </w:t>
      </w:r>
      <w:r w:rsidRPr="007A75AD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7A75AD">
        <w:rPr>
          <w:rFonts w:ascii="Times New Roman" w:hAnsi="Times New Roman"/>
          <w:sz w:val="24"/>
          <w:szCs w:val="24"/>
        </w:rPr>
        <w:t xml:space="preserve"> относится</w:t>
      </w:r>
      <w:r w:rsidRPr="007A75AD">
        <w:rPr>
          <w:rFonts w:ascii="Times New Roman" w:hAnsi="Times New Roman"/>
          <w:sz w:val="24"/>
          <w:szCs w:val="24"/>
        </w:rPr>
        <w:t>:</w:t>
      </w:r>
    </w:p>
    <w:bookmarkEnd w:id="1"/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7A75AD" w:rsidRDefault="00E55CD9" w:rsidP="0096220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962200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1017"/>
      <w:r w:rsidRPr="007A75AD">
        <w:rPr>
          <w:rFonts w:ascii="Times New Roman" w:hAnsi="Times New Roman"/>
          <w:sz w:val="24"/>
          <w:szCs w:val="24"/>
        </w:rPr>
        <w:t>К показателям, характеризующим рациональность использования ресурсов относятся:</w:t>
      </w:r>
      <w:bookmarkEnd w:id="2"/>
    </w:p>
    <w:p w:rsidR="00E55CD9" w:rsidRPr="007A75AD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ресурсопотребление;</w:t>
      </w:r>
    </w:p>
    <w:p w:rsidR="00E55CD9" w:rsidRPr="007A75AD" w:rsidRDefault="00E55CD9" w:rsidP="009622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962200">
      <w:pPr>
        <w:spacing w:after="0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Default="007A75AD" w:rsidP="0096220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3FA8">
        <w:rPr>
          <w:rFonts w:ascii="Times New Roman" w:hAnsi="Times New Roman"/>
          <w:sz w:val="24"/>
          <w:szCs w:val="24"/>
        </w:rPr>
        <w:t>2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="00123FA8">
        <w:rPr>
          <w:rFonts w:ascii="Times New Roman" w:hAnsi="Times New Roman"/>
          <w:sz w:val="24"/>
          <w:szCs w:val="24"/>
        </w:rPr>
        <w:t>о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="00000A92">
        <w:rPr>
          <w:rFonts w:ascii="Times New Roman" w:hAnsi="Times New Roman"/>
          <w:sz w:val="24"/>
          <w:szCs w:val="24"/>
        </w:rPr>
        <w:t>35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="00F76544">
        <w:rPr>
          <w:rFonts w:ascii="Times New Roman" w:hAnsi="Times New Roman"/>
          <w:sz w:val="24"/>
          <w:szCs w:val="24"/>
        </w:rPr>
        <w:t>ов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="00F76544">
        <w:rPr>
          <w:rFonts w:ascii="Times New Roman" w:hAnsi="Times New Roman"/>
          <w:sz w:val="24"/>
          <w:szCs w:val="24"/>
        </w:rPr>
        <w:t xml:space="preserve">). </w:t>
      </w: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 w:rsidR="00000A92">
        <w:rPr>
          <w:rFonts w:ascii="Times New Roman" w:hAnsi="Times New Roman"/>
          <w:sz w:val="24"/>
          <w:szCs w:val="24"/>
        </w:rPr>
        <w:t>тся ООО «Ситиматик</w:t>
      </w:r>
      <w:r>
        <w:rPr>
          <w:rFonts w:ascii="Times New Roman" w:hAnsi="Times New Roman"/>
          <w:sz w:val="24"/>
          <w:szCs w:val="24"/>
        </w:rPr>
        <w:t xml:space="preserve">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23F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режима работы фонарей происходит путем настройки </w:t>
      </w:r>
      <w:r w:rsidR="00BC50D2">
        <w:rPr>
          <w:rFonts w:ascii="Times New Roman" w:hAnsi="Times New Roman"/>
          <w:sz w:val="24"/>
          <w:szCs w:val="24"/>
        </w:rPr>
        <w:t>фотореле</w:t>
      </w:r>
      <w:r>
        <w:rPr>
          <w:rFonts w:ascii="Times New Roman" w:hAnsi="Times New Roman"/>
          <w:sz w:val="24"/>
          <w:szCs w:val="24"/>
        </w:rPr>
        <w:t>. В фонарях используются светодиодные</w:t>
      </w:r>
      <w:r w:rsidR="00F76544">
        <w:rPr>
          <w:rFonts w:ascii="Times New Roman" w:hAnsi="Times New Roman"/>
          <w:sz w:val="24"/>
          <w:szCs w:val="24"/>
        </w:rPr>
        <w:t xml:space="preserve"> энергосберегающие лампы .</w:t>
      </w:r>
      <w:r w:rsidR="009D6E8A">
        <w:rPr>
          <w:rFonts w:ascii="Times New Roman" w:hAnsi="Times New Roman"/>
          <w:sz w:val="24"/>
          <w:szCs w:val="24"/>
        </w:rPr>
        <w:t xml:space="preserve"> В 2023</w:t>
      </w:r>
      <w:r>
        <w:rPr>
          <w:rFonts w:ascii="Times New Roman" w:hAnsi="Times New Roman"/>
          <w:sz w:val="24"/>
          <w:szCs w:val="24"/>
        </w:rPr>
        <w:t xml:space="preserve"> году планируется установка дополнительных энергосберегающих светодиодных фонарей на малоосвещенных участках улиц </w:t>
      </w:r>
      <w:r w:rsidR="00F76544">
        <w:rPr>
          <w:rFonts w:ascii="Times New Roman" w:hAnsi="Times New Roman"/>
          <w:sz w:val="24"/>
          <w:szCs w:val="24"/>
        </w:rPr>
        <w:t>36</w:t>
      </w:r>
      <w:r w:rsidR="00DF4B2A">
        <w:rPr>
          <w:rFonts w:ascii="Times New Roman" w:hAnsi="Times New Roman"/>
          <w:sz w:val="24"/>
          <w:szCs w:val="24"/>
        </w:rPr>
        <w:t xml:space="preserve"> </w:t>
      </w:r>
      <w:r w:rsidR="00BC50D2">
        <w:rPr>
          <w:rFonts w:ascii="Times New Roman" w:hAnsi="Times New Roman"/>
          <w:sz w:val="24"/>
          <w:szCs w:val="24"/>
        </w:rPr>
        <w:t>шт.</w:t>
      </w:r>
      <w:r>
        <w:rPr>
          <w:rFonts w:ascii="Times New Roman" w:hAnsi="Times New Roman"/>
          <w:sz w:val="24"/>
          <w:szCs w:val="24"/>
        </w:rPr>
        <w:t xml:space="preserve"> Распределение</w:t>
      </w:r>
      <w:r w:rsidRPr="005B15C5">
        <w:rPr>
          <w:rFonts w:ascii="Times New Roman" w:hAnsi="Times New Roman"/>
          <w:sz w:val="24"/>
          <w:szCs w:val="24"/>
        </w:rPr>
        <w:t xml:space="preserve"> электроэнергии</w:t>
      </w:r>
      <w:r w:rsidR="009D6E8A">
        <w:rPr>
          <w:rFonts w:ascii="Times New Roman" w:hAnsi="Times New Roman"/>
          <w:sz w:val="24"/>
          <w:szCs w:val="24"/>
        </w:rPr>
        <w:t xml:space="preserve"> осуществляет ПАО «Волгоградэ</w:t>
      </w:r>
      <w:r>
        <w:rPr>
          <w:rFonts w:ascii="Times New Roman" w:hAnsi="Times New Roman"/>
          <w:sz w:val="24"/>
          <w:szCs w:val="24"/>
        </w:rPr>
        <w:t>нергосбыт»</w:t>
      </w:r>
      <w:r w:rsidRPr="005B15C5">
        <w:rPr>
          <w:rFonts w:ascii="Times New Roman" w:hAnsi="Times New Roman"/>
          <w:sz w:val="24"/>
          <w:szCs w:val="24"/>
        </w:rPr>
        <w:t>, техническое состояние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Pr="005B15C5">
        <w:rPr>
          <w:rFonts w:ascii="Times New Roman" w:hAnsi="Times New Roman"/>
          <w:sz w:val="24"/>
          <w:szCs w:val="24"/>
        </w:rPr>
        <w:t>, потери электроэнергии</w:t>
      </w:r>
      <w:r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DA5B96" w:rsidRPr="00DF4B2A" w:rsidRDefault="007855A3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5B96" w:rsidRPr="00DF4B2A">
        <w:rPr>
          <w:rFonts w:ascii="Times New Roman" w:hAnsi="Times New Roman"/>
          <w:sz w:val="24"/>
          <w:szCs w:val="24"/>
        </w:rPr>
        <w:t>оммерческие потери, обусловленные хищениями электроэнергии и другими причинами в сфере организации контроля за потреблением электроэнергии, отсутствуют</w:t>
      </w:r>
    </w:p>
    <w:p w:rsidR="00DA5B96" w:rsidRPr="005B15C5" w:rsidRDefault="007855A3" w:rsidP="007855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DA5B96"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DA5B96"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ускорение процесса старения основного оборудования электрических сетей поселения;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отсутствие понимания концепции опережающего развития системы электроэнергетики.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надежное электроснабжение промышленности и коммунального хозяйства поселения от сетей оптового пос</w:t>
      </w:r>
      <w:r w:rsidR="007855A3">
        <w:rPr>
          <w:rFonts w:ascii="Times New Roman" w:hAnsi="Times New Roman"/>
          <w:sz w:val="24"/>
          <w:szCs w:val="24"/>
        </w:rPr>
        <w:t>тавщика;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техническая реконструкция и расширение действующих трансформаторных подстанций, демонтаж морально и физически устаревшего и изношенного энергооборудовани</w:t>
      </w:r>
      <w:r w:rsidR="007855A3">
        <w:rPr>
          <w:rFonts w:ascii="Times New Roman" w:hAnsi="Times New Roman"/>
          <w:sz w:val="24"/>
          <w:szCs w:val="24"/>
        </w:rPr>
        <w:t>я среднего и низкого напряжения;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Реализация указанных направлений позволит надежно обеспечить потребности жилья и хозяйства п</w:t>
      </w:r>
      <w:r w:rsidR="00DF4B2A">
        <w:rPr>
          <w:rFonts w:ascii="Times New Roman" w:hAnsi="Times New Roman"/>
          <w:sz w:val="24"/>
          <w:szCs w:val="24"/>
        </w:rPr>
        <w:t>оселения в электроэнергии, без де</w:t>
      </w:r>
      <w:r w:rsidRPr="005B15C5">
        <w:rPr>
          <w:rFonts w:ascii="Times New Roman" w:hAnsi="Times New Roman"/>
          <w:sz w:val="24"/>
          <w:szCs w:val="24"/>
        </w:rPr>
        <w:t>фицитность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</w:t>
      </w:r>
      <w:r w:rsidR="007855A3">
        <w:rPr>
          <w:rFonts w:ascii="Times New Roman" w:hAnsi="Times New Roman"/>
          <w:sz w:val="24"/>
          <w:szCs w:val="24"/>
        </w:rPr>
        <w:t>атация автотранспортных средств;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64226B">
          <w:pgSz w:w="11905" w:h="16837"/>
          <w:pgMar w:top="709" w:right="706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DF4B2A">
        <w:rPr>
          <w:rFonts w:ascii="Times New Roman" w:hAnsi="Times New Roman"/>
          <w:sz w:val="24"/>
          <w:szCs w:val="24"/>
        </w:rPr>
        <w:t xml:space="preserve"> ОБРАЗОВАНИЯ, </w:t>
      </w:r>
      <w:r w:rsidR="00DF4B2A">
        <w:rPr>
          <w:rFonts w:ascii="Times New Roman" w:hAnsi="Times New Roman"/>
          <w:sz w:val="24"/>
          <w:szCs w:val="24"/>
        </w:rPr>
        <w:br/>
        <w:t>на 2023</w:t>
      </w:r>
      <w:r w:rsidR="005366F6">
        <w:rPr>
          <w:rFonts w:ascii="Times New Roman" w:hAnsi="Times New Roman"/>
          <w:sz w:val="24"/>
          <w:szCs w:val="24"/>
        </w:rPr>
        <w:t>-203</w:t>
      </w:r>
      <w:r w:rsidR="007855A3">
        <w:rPr>
          <w:rFonts w:ascii="Times New Roman" w:hAnsi="Times New Roman"/>
          <w:sz w:val="24"/>
          <w:szCs w:val="24"/>
        </w:rPr>
        <w:t>2</w:t>
      </w:r>
      <w:r w:rsidRPr="005B15C5">
        <w:rPr>
          <w:rFonts w:ascii="Times New Roman" w:hAnsi="Times New Roman"/>
          <w:sz w:val="24"/>
          <w:szCs w:val="24"/>
        </w:rPr>
        <w:t xml:space="preserve">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994"/>
        <w:gridCol w:w="1019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814942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0E0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E03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390CF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0C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39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39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F7C" w:rsidRPr="008B32FA" w:rsidTr="00814942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814942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855A3" w:rsidP="00F76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систем водоснабжения с.</w:t>
            </w:r>
            <w:r w:rsidR="000E0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544">
              <w:rPr>
                <w:rFonts w:ascii="Times New Roman" w:hAnsi="Times New Roman"/>
                <w:sz w:val="24"/>
                <w:szCs w:val="24"/>
              </w:rPr>
              <w:t>Солодча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A5DC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198E">
              <w:rPr>
                <w:rFonts w:ascii="Times New Roman" w:hAnsi="Times New Roman"/>
                <w:sz w:val="24"/>
                <w:szCs w:val="24"/>
              </w:rPr>
              <w:t>300</w:t>
            </w:r>
            <w:r w:rsidR="0047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0CF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073C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491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F76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F76544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6529D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6529D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A5DC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741A" w:rsidRPr="008B32FA" w:rsidTr="00814942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1D4A5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073CE2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8149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C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73CE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F765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654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81494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E17A10">
        <w:rPr>
          <w:rFonts w:ascii="Times New Roman" w:hAnsi="Times New Roman"/>
          <w:b/>
          <w:sz w:val="24"/>
          <w:szCs w:val="24"/>
        </w:rPr>
        <w:t>Солодчинского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E17A10">
        <w:rPr>
          <w:rFonts w:ascii="Times New Roman" w:hAnsi="Times New Roman"/>
          <w:b/>
          <w:sz w:val="24"/>
          <w:szCs w:val="24"/>
        </w:rPr>
        <w:t>Солодчинского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E17A10">
        <w:rPr>
          <w:rFonts w:ascii="Times New Roman" w:hAnsi="Times New Roman"/>
          <w:sz w:val="24"/>
          <w:szCs w:val="24"/>
        </w:rPr>
        <w:t>Солодчинского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 w:rsidR="000E03F2">
        <w:rPr>
          <w:rFonts w:ascii="Times New Roman" w:hAnsi="Times New Roman"/>
          <w:color w:val="000000"/>
          <w:sz w:val="24"/>
          <w:szCs w:val="24"/>
        </w:rPr>
        <w:t>23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 w:rsidR="007855A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D15359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C24045">
              <w:rPr>
                <w:rFonts w:ascii="Times New Roman" w:hAnsi="Times New Roman"/>
                <w:color w:val="000000"/>
              </w:rPr>
              <w:t>,</w:t>
            </w:r>
            <w:r w:rsidR="00962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A65728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(тыс.м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4A5DC0" w:rsidP="004A5DC0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15359">
              <w:rPr>
                <w:rFonts w:ascii="Times New Roman" w:hAnsi="Times New Roman"/>
                <w:color w:val="000000"/>
              </w:rPr>
              <w:t>4,</w:t>
            </w: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4A5DC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15359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 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  <w:r w:rsidR="007855A3">
        <w:rPr>
          <w:rFonts w:ascii="Times New Roman" w:hAnsi="Times New Roman"/>
          <w:color w:val="000000"/>
          <w:sz w:val="24"/>
          <w:szCs w:val="24"/>
        </w:rPr>
        <w:t>: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3F2">
        <w:rPr>
          <w:rFonts w:ascii="Times New Roman" w:hAnsi="Times New Roman"/>
          <w:sz w:val="24"/>
          <w:szCs w:val="24"/>
        </w:rPr>
        <w:t>Генеральный план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0E03F2">
        <w:rPr>
          <w:rFonts w:ascii="Times New Roman" w:hAnsi="Times New Roman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0E03F2">
        <w:rPr>
          <w:rFonts w:ascii="Times New Roman" w:hAnsi="Times New Roman"/>
          <w:sz w:val="24"/>
          <w:szCs w:val="24"/>
        </w:rPr>
        <w:t>Генерального плана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</w:t>
      </w:r>
      <w:r w:rsidR="000E03F2">
        <w:rPr>
          <w:rFonts w:ascii="Times New Roman" w:hAnsi="Times New Roman"/>
          <w:color w:val="000000"/>
          <w:sz w:val="24"/>
          <w:szCs w:val="24"/>
        </w:rPr>
        <w:t xml:space="preserve"> мер по выполнению предписаний Ростехнадзора</w:t>
      </w:r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.4. Оценка реализац</w:t>
      </w:r>
      <w:r w:rsidR="000E03F2">
        <w:rPr>
          <w:rFonts w:ascii="Times New Roman" w:hAnsi="Times New Roman"/>
          <w:color w:val="000000"/>
          <w:sz w:val="24"/>
          <w:szCs w:val="24"/>
        </w:rPr>
        <w:t>ии мероприятий в области энерго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электро-,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3F2">
        <w:rPr>
          <w:rFonts w:ascii="Times New Roman" w:hAnsi="Times New Roman"/>
          <w:color w:val="000000"/>
          <w:sz w:val="24"/>
          <w:szCs w:val="24"/>
        </w:rPr>
        <w:t>ресурсоснабжающими  организациями</w:t>
      </w:r>
      <w:r w:rsidRPr="005D546B">
        <w:rPr>
          <w:rFonts w:ascii="Times New Roman" w:hAnsi="Times New Roman"/>
          <w:color w:val="000000"/>
          <w:sz w:val="24"/>
          <w:szCs w:val="24"/>
        </w:rPr>
        <w:t>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платежей за жилищно-коммунальные услуги в ресурсоснабжающие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E17A10">
        <w:rPr>
          <w:rFonts w:ascii="Times New Roman" w:hAnsi="Times New Roman"/>
          <w:color w:val="000000"/>
          <w:sz w:val="24"/>
          <w:szCs w:val="24"/>
        </w:rPr>
        <w:t>Солодчинского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E03F2">
        <w:rPr>
          <w:rFonts w:ascii="Times New Roman" w:hAnsi="Times New Roman"/>
          <w:color w:val="000000"/>
          <w:sz w:val="24"/>
          <w:szCs w:val="24"/>
        </w:rPr>
        <w:t>87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0B" w:rsidRDefault="00EC1B0B" w:rsidP="00454D51">
      <w:pPr>
        <w:spacing w:after="0" w:line="240" w:lineRule="auto"/>
      </w:pPr>
      <w:r>
        <w:separator/>
      </w:r>
    </w:p>
  </w:endnote>
  <w:endnote w:type="continuationSeparator" w:id="1">
    <w:p w:rsidR="00EC1B0B" w:rsidRDefault="00EC1B0B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1D59EE" w:rsidRDefault="00C24045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0B" w:rsidRDefault="00EC1B0B" w:rsidP="00454D51">
      <w:pPr>
        <w:spacing w:after="0" w:line="240" w:lineRule="auto"/>
      </w:pPr>
      <w:r>
        <w:separator/>
      </w:r>
    </w:p>
  </w:footnote>
  <w:footnote w:type="continuationSeparator" w:id="1">
    <w:p w:rsidR="00EC1B0B" w:rsidRDefault="00EC1B0B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45" w:rsidRPr="005B15C5" w:rsidRDefault="00C24045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26492"/>
    <w:rsid w:val="00000A92"/>
    <w:rsid w:val="0000403B"/>
    <w:rsid w:val="0000630D"/>
    <w:rsid w:val="00010DA3"/>
    <w:rsid w:val="00073CE2"/>
    <w:rsid w:val="00073FCB"/>
    <w:rsid w:val="000816D9"/>
    <w:rsid w:val="00086878"/>
    <w:rsid w:val="00086CF0"/>
    <w:rsid w:val="00093093"/>
    <w:rsid w:val="000B0D30"/>
    <w:rsid w:val="000B6CE5"/>
    <w:rsid w:val="000C00FF"/>
    <w:rsid w:val="000E03F2"/>
    <w:rsid w:val="000E7E87"/>
    <w:rsid w:val="000F3C0A"/>
    <w:rsid w:val="000F7D5C"/>
    <w:rsid w:val="0011485E"/>
    <w:rsid w:val="00116ACF"/>
    <w:rsid w:val="0012312F"/>
    <w:rsid w:val="00123FA8"/>
    <w:rsid w:val="00132957"/>
    <w:rsid w:val="00133522"/>
    <w:rsid w:val="001471FB"/>
    <w:rsid w:val="001734BF"/>
    <w:rsid w:val="00185D59"/>
    <w:rsid w:val="00197BB5"/>
    <w:rsid w:val="001A33CC"/>
    <w:rsid w:val="001B27C7"/>
    <w:rsid w:val="001C2F15"/>
    <w:rsid w:val="001D4A52"/>
    <w:rsid w:val="001D59EE"/>
    <w:rsid w:val="00214918"/>
    <w:rsid w:val="00217855"/>
    <w:rsid w:val="00221EE8"/>
    <w:rsid w:val="00235DB1"/>
    <w:rsid w:val="0024191E"/>
    <w:rsid w:val="0024646B"/>
    <w:rsid w:val="00246B89"/>
    <w:rsid w:val="00246C29"/>
    <w:rsid w:val="00247B4A"/>
    <w:rsid w:val="00250AA8"/>
    <w:rsid w:val="0025407B"/>
    <w:rsid w:val="00256F26"/>
    <w:rsid w:val="0026176A"/>
    <w:rsid w:val="002763B7"/>
    <w:rsid w:val="002913C6"/>
    <w:rsid w:val="002A5669"/>
    <w:rsid w:val="002B137D"/>
    <w:rsid w:val="002B39B3"/>
    <w:rsid w:val="002C4C57"/>
    <w:rsid w:val="002D5D95"/>
    <w:rsid w:val="002E087D"/>
    <w:rsid w:val="002E0B66"/>
    <w:rsid w:val="002E2E16"/>
    <w:rsid w:val="002F09F3"/>
    <w:rsid w:val="002F61BE"/>
    <w:rsid w:val="00301EC4"/>
    <w:rsid w:val="00322670"/>
    <w:rsid w:val="00330A67"/>
    <w:rsid w:val="00340A76"/>
    <w:rsid w:val="003416A9"/>
    <w:rsid w:val="00343AB8"/>
    <w:rsid w:val="0035251A"/>
    <w:rsid w:val="003710E6"/>
    <w:rsid w:val="00390CF8"/>
    <w:rsid w:val="00395AC3"/>
    <w:rsid w:val="0039768E"/>
    <w:rsid w:val="003B0332"/>
    <w:rsid w:val="003B6238"/>
    <w:rsid w:val="003C13C9"/>
    <w:rsid w:val="003D198E"/>
    <w:rsid w:val="003D1D41"/>
    <w:rsid w:val="003D3022"/>
    <w:rsid w:val="003D5042"/>
    <w:rsid w:val="003D617C"/>
    <w:rsid w:val="003D7F18"/>
    <w:rsid w:val="003F2C10"/>
    <w:rsid w:val="003F3399"/>
    <w:rsid w:val="003F415E"/>
    <w:rsid w:val="00415932"/>
    <w:rsid w:val="004354F5"/>
    <w:rsid w:val="0044162A"/>
    <w:rsid w:val="00447185"/>
    <w:rsid w:val="00454D51"/>
    <w:rsid w:val="00455A11"/>
    <w:rsid w:val="004576B4"/>
    <w:rsid w:val="00461F7C"/>
    <w:rsid w:val="00466FD1"/>
    <w:rsid w:val="004722E7"/>
    <w:rsid w:val="00473D6D"/>
    <w:rsid w:val="004A5D9C"/>
    <w:rsid w:val="004A5DC0"/>
    <w:rsid w:val="004B3F72"/>
    <w:rsid w:val="004C0029"/>
    <w:rsid w:val="004C39C3"/>
    <w:rsid w:val="004E16D1"/>
    <w:rsid w:val="004E67E4"/>
    <w:rsid w:val="00504474"/>
    <w:rsid w:val="00505B0A"/>
    <w:rsid w:val="00522985"/>
    <w:rsid w:val="00526949"/>
    <w:rsid w:val="00530CE4"/>
    <w:rsid w:val="005366F6"/>
    <w:rsid w:val="00544A47"/>
    <w:rsid w:val="0055717E"/>
    <w:rsid w:val="005771E1"/>
    <w:rsid w:val="00580A41"/>
    <w:rsid w:val="0059085A"/>
    <w:rsid w:val="0059106E"/>
    <w:rsid w:val="00591341"/>
    <w:rsid w:val="005B10BB"/>
    <w:rsid w:val="005B15C5"/>
    <w:rsid w:val="005B17B6"/>
    <w:rsid w:val="005C7F40"/>
    <w:rsid w:val="005D546B"/>
    <w:rsid w:val="005D6727"/>
    <w:rsid w:val="005D79AB"/>
    <w:rsid w:val="00603302"/>
    <w:rsid w:val="00603587"/>
    <w:rsid w:val="0064226B"/>
    <w:rsid w:val="006529D8"/>
    <w:rsid w:val="006536FA"/>
    <w:rsid w:val="00664D8F"/>
    <w:rsid w:val="0067504E"/>
    <w:rsid w:val="00687E1F"/>
    <w:rsid w:val="00695BFD"/>
    <w:rsid w:val="006A556F"/>
    <w:rsid w:val="006B519D"/>
    <w:rsid w:val="006C791C"/>
    <w:rsid w:val="006D2158"/>
    <w:rsid w:val="006D25C2"/>
    <w:rsid w:val="006D633C"/>
    <w:rsid w:val="006F1C09"/>
    <w:rsid w:val="006F2DE2"/>
    <w:rsid w:val="00702EF0"/>
    <w:rsid w:val="00712599"/>
    <w:rsid w:val="007227A2"/>
    <w:rsid w:val="007240BD"/>
    <w:rsid w:val="0073455D"/>
    <w:rsid w:val="00774E41"/>
    <w:rsid w:val="00776DB1"/>
    <w:rsid w:val="007855A3"/>
    <w:rsid w:val="00787DC9"/>
    <w:rsid w:val="00797FC3"/>
    <w:rsid w:val="007A64CC"/>
    <w:rsid w:val="007A75AD"/>
    <w:rsid w:val="007B0B37"/>
    <w:rsid w:val="007D0FEA"/>
    <w:rsid w:val="007F183F"/>
    <w:rsid w:val="00814942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2968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F1D66"/>
    <w:rsid w:val="00900313"/>
    <w:rsid w:val="00906431"/>
    <w:rsid w:val="00941801"/>
    <w:rsid w:val="00945DD8"/>
    <w:rsid w:val="009528D8"/>
    <w:rsid w:val="009570DC"/>
    <w:rsid w:val="00962200"/>
    <w:rsid w:val="00964FE7"/>
    <w:rsid w:val="00967410"/>
    <w:rsid w:val="0097510F"/>
    <w:rsid w:val="009872BA"/>
    <w:rsid w:val="00995C16"/>
    <w:rsid w:val="009A507D"/>
    <w:rsid w:val="009A6684"/>
    <w:rsid w:val="009B6C3C"/>
    <w:rsid w:val="009D40F0"/>
    <w:rsid w:val="009D6E8A"/>
    <w:rsid w:val="009E7B30"/>
    <w:rsid w:val="00A0700D"/>
    <w:rsid w:val="00A07DEC"/>
    <w:rsid w:val="00A169AD"/>
    <w:rsid w:val="00A24FB2"/>
    <w:rsid w:val="00A26F32"/>
    <w:rsid w:val="00A30E2C"/>
    <w:rsid w:val="00A35C63"/>
    <w:rsid w:val="00A41599"/>
    <w:rsid w:val="00A511D6"/>
    <w:rsid w:val="00A64AA1"/>
    <w:rsid w:val="00A64CBC"/>
    <w:rsid w:val="00A65728"/>
    <w:rsid w:val="00A86C03"/>
    <w:rsid w:val="00A876CE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383B"/>
    <w:rsid w:val="00B74698"/>
    <w:rsid w:val="00BA2F9C"/>
    <w:rsid w:val="00BA4905"/>
    <w:rsid w:val="00BB0BF2"/>
    <w:rsid w:val="00BB79A3"/>
    <w:rsid w:val="00BC50D2"/>
    <w:rsid w:val="00BD0435"/>
    <w:rsid w:val="00BD23F4"/>
    <w:rsid w:val="00C040CC"/>
    <w:rsid w:val="00C215CF"/>
    <w:rsid w:val="00C24045"/>
    <w:rsid w:val="00C24AA7"/>
    <w:rsid w:val="00C26E43"/>
    <w:rsid w:val="00C27402"/>
    <w:rsid w:val="00C62FAD"/>
    <w:rsid w:val="00C65584"/>
    <w:rsid w:val="00C7552D"/>
    <w:rsid w:val="00C80215"/>
    <w:rsid w:val="00C81DD7"/>
    <w:rsid w:val="00CA3892"/>
    <w:rsid w:val="00CA6D54"/>
    <w:rsid w:val="00CD2BE1"/>
    <w:rsid w:val="00CF1811"/>
    <w:rsid w:val="00D103C5"/>
    <w:rsid w:val="00D113A5"/>
    <w:rsid w:val="00D13D49"/>
    <w:rsid w:val="00D15359"/>
    <w:rsid w:val="00D3556B"/>
    <w:rsid w:val="00D4651C"/>
    <w:rsid w:val="00D55D3B"/>
    <w:rsid w:val="00D5760F"/>
    <w:rsid w:val="00D60C7E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DF4B2A"/>
    <w:rsid w:val="00E10268"/>
    <w:rsid w:val="00E1343D"/>
    <w:rsid w:val="00E16725"/>
    <w:rsid w:val="00E17A10"/>
    <w:rsid w:val="00E2309D"/>
    <w:rsid w:val="00E35E44"/>
    <w:rsid w:val="00E367E8"/>
    <w:rsid w:val="00E36B3D"/>
    <w:rsid w:val="00E40CD9"/>
    <w:rsid w:val="00E55CD9"/>
    <w:rsid w:val="00E74D45"/>
    <w:rsid w:val="00E7676F"/>
    <w:rsid w:val="00E8077D"/>
    <w:rsid w:val="00E86319"/>
    <w:rsid w:val="00EC1B0B"/>
    <w:rsid w:val="00EC3AD8"/>
    <w:rsid w:val="00EC64CE"/>
    <w:rsid w:val="00ED3736"/>
    <w:rsid w:val="00EE2654"/>
    <w:rsid w:val="00EE32DE"/>
    <w:rsid w:val="00F07831"/>
    <w:rsid w:val="00F123AD"/>
    <w:rsid w:val="00F1323D"/>
    <w:rsid w:val="00F13D8F"/>
    <w:rsid w:val="00F300E9"/>
    <w:rsid w:val="00F50D54"/>
    <w:rsid w:val="00F66F03"/>
    <w:rsid w:val="00F76544"/>
    <w:rsid w:val="00FB2373"/>
    <w:rsid w:val="00FB2FBB"/>
    <w:rsid w:val="00FC7BF8"/>
    <w:rsid w:val="00FE746F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9053-C916-4F6A-939A-ACB0737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3</cp:revision>
  <cp:lastPrinted>2021-03-12T08:56:00Z</cp:lastPrinted>
  <dcterms:created xsi:type="dcterms:W3CDTF">2023-01-17T08:43:00Z</dcterms:created>
  <dcterms:modified xsi:type="dcterms:W3CDTF">2023-01-17T10:18:00Z</dcterms:modified>
</cp:coreProperties>
</file>